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8806" w14:textId="77777777" w:rsidR="00E7353B" w:rsidRDefault="00E7353B" w:rsidP="00E7353B">
      <w:pPr>
        <w:jc w:val="center"/>
        <w:rPr>
          <w:rFonts w:ascii="宋体" w:hAnsi="宋体"/>
          <w:b/>
          <w:bCs/>
          <w:color w:val="000000"/>
          <w:spacing w:val="80"/>
          <w:sz w:val="84"/>
          <w:szCs w:val="84"/>
        </w:rPr>
      </w:pPr>
      <w:r>
        <w:rPr>
          <w:rFonts w:ascii="宋体" w:hAnsi="宋体"/>
          <w:lang w:val="zh-CN"/>
        </w:rPr>
        <w:tab/>
      </w:r>
    </w:p>
    <w:p w14:paraId="2F7A14C3" w14:textId="77777777" w:rsidR="00E7353B" w:rsidRDefault="00E7353B" w:rsidP="00E7353B">
      <w:pPr>
        <w:jc w:val="center"/>
        <w:rPr>
          <w:rFonts w:ascii="宋体" w:hAnsi="宋体"/>
          <w:b/>
          <w:bCs/>
          <w:color w:val="000000"/>
          <w:spacing w:val="80"/>
          <w:sz w:val="84"/>
          <w:szCs w:val="84"/>
        </w:rPr>
      </w:pPr>
    </w:p>
    <w:p w14:paraId="797B5AB9" w14:textId="77777777" w:rsidR="00E7353B" w:rsidRDefault="00E7353B" w:rsidP="00E7353B">
      <w:pPr>
        <w:jc w:val="center"/>
        <w:rPr>
          <w:rFonts w:ascii="宋体" w:hAnsi="宋体"/>
          <w:b/>
          <w:bCs/>
          <w:color w:val="000000"/>
          <w:spacing w:val="80"/>
          <w:sz w:val="84"/>
          <w:szCs w:val="84"/>
        </w:rPr>
      </w:pPr>
      <w:r>
        <w:rPr>
          <w:rFonts w:ascii="宋体" w:hAnsi="宋体" w:hint="eastAsia"/>
          <w:b/>
          <w:bCs/>
          <w:color w:val="000000"/>
          <w:spacing w:val="80"/>
          <w:sz w:val="84"/>
          <w:szCs w:val="84"/>
        </w:rPr>
        <w:t>竞争性谈判文件</w:t>
      </w:r>
    </w:p>
    <w:p w14:paraId="0C545BE7" w14:textId="77777777" w:rsidR="00E7353B" w:rsidRDefault="00E7353B" w:rsidP="00E7353B">
      <w:pPr>
        <w:rPr>
          <w:rFonts w:ascii="宋体" w:hAnsi="宋体"/>
          <w:b/>
          <w:bCs/>
          <w:sz w:val="30"/>
          <w:szCs w:val="30"/>
        </w:rPr>
      </w:pPr>
    </w:p>
    <w:p w14:paraId="1B566797" w14:textId="77777777" w:rsidR="00E7353B" w:rsidRDefault="00E7353B" w:rsidP="00E7353B">
      <w:pPr>
        <w:rPr>
          <w:rFonts w:ascii="宋体" w:hAnsi="宋体"/>
          <w:b/>
          <w:bCs/>
          <w:sz w:val="30"/>
          <w:szCs w:val="30"/>
        </w:rPr>
      </w:pPr>
    </w:p>
    <w:p w14:paraId="5CD0C7F2" w14:textId="77777777" w:rsidR="00E7353B" w:rsidRDefault="00E7353B" w:rsidP="00E7353B">
      <w:pPr>
        <w:rPr>
          <w:rFonts w:ascii="宋体" w:hAnsi="宋体"/>
          <w:b/>
          <w:bCs/>
          <w:sz w:val="30"/>
          <w:szCs w:val="30"/>
        </w:rPr>
      </w:pPr>
    </w:p>
    <w:p w14:paraId="509382AD" w14:textId="77777777" w:rsidR="00E7353B" w:rsidRDefault="00E7353B" w:rsidP="00E7353B">
      <w:pPr>
        <w:jc w:val="center"/>
        <w:rPr>
          <w:rFonts w:ascii="宋体" w:hAnsi="宋体"/>
          <w:b/>
          <w:bCs/>
          <w:sz w:val="28"/>
          <w:szCs w:val="30"/>
          <w:u w:val="single"/>
        </w:rPr>
      </w:pPr>
      <w:r>
        <w:rPr>
          <w:rFonts w:ascii="宋体" w:hAnsi="宋体" w:hint="eastAsia"/>
          <w:b/>
          <w:bCs/>
          <w:sz w:val="36"/>
          <w:szCs w:val="36"/>
        </w:rPr>
        <w:t>项目名称：</w:t>
      </w:r>
      <w:bookmarkStart w:id="0" w:name="_Hlk194323180"/>
      <w:r>
        <w:rPr>
          <w:rFonts w:ascii="宋体" w:hAnsi="宋体" w:hint="eastAsia"/>
          <w:b/>
          <w:bCs/>
          <w:sz w:val="32"/>
          <w:szCs w:val="36"/>
          <w:u w:val="single"/>
        </w:rPr>
        <w:t>远洋大厦6F、16F吊顶更新改造项目</w:t>
      </w:r>
      <w:bookmarkEnd w:id="0"/>
    </w:p>
    <w:p w14:paraId="4609190A" w14:textId="77777777" w:rsidR="00E7353B" w:rsidRDefault="00E7353B" w:rsidP="00E7353B">
      <w:pPr>
        <w:rPr>
          <w:rFonts w:ascii="宋体" w:hAnsi="宋体"/>
          <w:b/>
          <w:bCs/>
          <w:sz w:val="30"/>
          <w:szCs w:val="30"/>
        </w:rPr>
      </w:pPr>
    </w:p>
    <w:p w14:paraId="66126794" w14:textId="77777777" w:rsidR="00E7353B" w:rsidRDefault="00E7353B" w:rsidP="00E7353B">
      <w:pPr>
        <w:jc w:val="center"/>
        <w:rPr>
          <w:rFonts w:ascii="宋体" w:hAnsi="宋体"/>
          <w:i/>
          <w:iCs/>
          <w:sz w:val="32"/>
          <w:szCs w:val="36"/>
        </w:rPr>
      </w:pPr>
      <w:r>
        <w:rPr>
          <w:rFonts w:ascii="宋体" w:hAnsi="宋体" w:hint="eastAsia"/>
          <w:b/>
          <w:bCs/>
          <w:sz w:val="36"/>
          <w:szCs w:val="36"/>
        </w:rPr>
        <w:t>项目业主：</w:t>
      </w:r>
      <w:r>
        <w:rPr>
          <w:rFonts w:ascii="宋体" w:hAnsi="宋体" w:hint="eastAsia"/>
          <w:b/>
          <w:bCs/>
          <w:sz w:val="32"/>
          <w:szCs w:val="36"/>
          <w:u w:val="single"/>
        </w:rPr>
        <w:t xml:space="preserve">中远海运集装箱运输有限公司 </w:t>
      </w:r>
    </w:p>
    <w:p w14:paraId="6B1C7586" w14:textId="77777777" w:rsidR="00E7353B" w:rsidRDefault="00E7353B" w:rsidP="00E7353B">
      <w:pPr>
        <w:rPr>
          <w:rFonts w:ascii="宋体" w:hAnsi="宋体"/>
          <w:iCs/>
          <w:sz w:val="36"/>
          <w:szCs w:val="36"/>
        </w:rPr>
      </w:pPr>
    </w:p>
    <w:p w14:paraId="3DD590F0" w14:textId="77777777" w:rsidR="00E7353B" w:rsidRDefault="00E7353B" w:rsidP="00E7353B">
      <w:pPr>
        <w:jc w:val="center"/>
        <w:rPr>
          <w:rFonts w:ascii="宋体" w:hAnsi="宋体"/>
          <w:b/>
          <w:bCs/>
          <w:sz w:val="36"/>
          <w:szCs w:val="36"/>
        </w:rPr>
      </w:pPr>
    </w:p>
    <w:p w14:paraId="45261962" w14:textId="77777777" w:rsidR="00E7353B" w:rsidRDefault="00E7353B" w:rsidP="00E7353B">
      <w:pPr>
        <w:jc w:val="center"/>
        <w:rPr>
          <w:rFonts w:ascii="宋体" w:hAnsi="宋体"/>
          <w:b/>
          <w:bCs/>
          <w:sz w:val="36"/>
          <w:szCs w:val="36"/>
        </w:rPr>
      </w:pPr>
    </w:p>
    <w:p w14:paraId="61A8A868" w14:textId="2C69777A" w:rsidR="00E7353B" w:rsidRDefault="00E7353B" w:rsidP="00E7353B">
      <w:pPr>
        <w:jc w:val="center"/>
        <w:rPr>
          <w:rFonts w:ascii="宋体" w:hAnsi="宋体"/>
          <w:b/>
          <w:bCs/>
          <w:sz w:val="36"/>
          <w:szCs w:val="36"/>
        </w:rPr>
      </w:pPr>
      <w:r>
        <w:rPr>
          <w:rFonts w:ascii="宋体" w:hAnsi="宋体" w:hint="eastAsia"/>
          <w:b/>
          <w:bCs/>
          <w:sz w:val="36"/>
          <w:szCs w:val="36"/>
        </w:rPr>
        <w:t>二〇二五年四月</w:t>
      </w:r>
      <w:r w:rsidR="00702C4B">
        <w:rPr>
          <w:rFonts w:ascii="宋体" w:hAnsi="宋体" w:hint="eastAsia"/>
          <w:b/>
          <w:bCs/>
          <w:sz w:val="36"/>
          <w:szCs w:val="36"/>
        </w:rPr>
        <w:t>十</w:t>
      </w:r>
      <w:r w:rsidR="00B84888">
        <w:rPr>
          <w:rFonts w:ascii="宋体" w:hAnsi="宋体" w:hint="eastAsia"/>
          <w:b/>
          <w:bCs/>
          <w:sz w:val="36"/>
          <w:szCs w:val="36"/>
        </w:rPr>
        <w:t>四</w:t>
      </w:r>
      <w:r>
        <w:rPr>
          <w:rFonts w:ascii="宋体" w:hAnsi="宋体" w:hint="eastAsia"/>
          <w:b/>
          <w:bCs/>
          <w:sz w:val="36"/>
          <w:szCs w:val="36"/>
        </w:rPr>
        <w:t>日</w:t>
      </w:r>
    </w:p>
    <w:p w14:paraId="1E517586" w14:textId="77777777" w:rsidR="00E7353B" w:rsidRDefault="00E7353B" w:rsidP="00E7353B">
      <w:pPr>
        <w:jc w:val="center"/>
        <w:rPr>
          <w:rFonts w:ascii="宋体" w:hAnsi="宋体"/>
        </w:rPr>
      </w:pPr>
      <w:r>
        <w:rPr>
          <w:rFonts w:ascii="宋体" w:hAnsi="宋体" w:hint="eastAsia"/>
          <w:b/>
          <w:bCs/>
          <w:kern w:val="0"/>
          <w:sz w:val="24"/>
        </w:rPr>
        <w:br w:type="page"/>
      </w:r>
    </w:p>
    <w:sdt>
      <w:sdtPr>
        <w:rPr>
          <w:rFonts w:ascii="宋体" w:eastAsia="宋体" w:hAnsi="宋体" w:cs="Times New Roman" w:hint="eastAsia"/>
          <w:b w:val="0"/>
          <w:bCs w:val="0"/>
          <w:color w:val="auto"/>
          <w:kern w:val="2"/>
          <w:sz w:val="21"/>
          <w:szCs w:val="24"/>
          <w:lang w:val="zh-CN"/>
        </w:rPr>
        <w:id w:val="-1356881904"/>
        <w:docPartObj>
          <w:docPartGallery w:val="Table of Contents"/>
          <w:docPartUnique/>
        </w:docPartObj>
      </w:sdtPr>
      <w:sdtEndPr>
        <w:rPr>
          <w:rFonts w:eastAsiaTheme="minorEastAsia" w:cstheme="minorBidi"/>
          <w:kern w:val="0"/>
          <w:sz w:val="22"/>
          <w:szCs w:val="22"/>
        </w:rPr>
      </w:sdtEndPr>
      <w:sdtContent>
        <w:p w14:paraId="3616640E" w14:textId="77777777" w:rsidR="00E7353B" w:rsidRDefault="00E7353B" w:rsidP="00E7353B">
          <w:pPr>
            <w:pStyle w:val="TOC"/>
            <w:jc w:val="center"/>
            <w:rPr>
              <w:rFonts w:ascii="宋体" w:eastAsia="宋体" w:hAnsi="宋体"/>
              <w:color w:val="000000" w:themeColor="text1"/>
            </w:rPr>
          </w:pPr>
          <w:r>
            <w:rPr>
              <w:rFonts w:ascii="宋体" w:eastAsia="宋体" w:hAnsi="宋体" w:hint="eastAsia"/>
              <w:color w:val="000000" w:themeColor="text1"/>
              <w:lang w:val="zh-CN"/>
            </w:rPr>
            <w:t>目录</w:t>
          </w:r>
        </w:p>
        <w:p w14:paraId="140946C7" w14:textId="3B33F024" w:rsidR="00E7353B" w:rsidRDefault="00E7353B" w:rsidP="00E7353B">
          <w:pPr>
            <w:pStyle w:val="TOC1"/>
            <w:tabs>
              <w:tab w:val="right" w:leader="dot" w:pos="8302"/>
            </w:tabs>
            <w:rPr>
              <w:noProof/>
              <w:kern w:val="2"/>
              <w:sz w:val="21"/>
            </w:rPr>
          </w:pPr>
          <w:r>
            <w:rPr>
              <w:rFonts w:ascii="宋体" w:eastAsia="宋体" w:hAnsi="宋体" w:hint="eastAsia"/>
            </w:rPr>
            <w:fldChar w:fldCharType="begin"/>
          </w:r>
          <w:r>
            <w:rPr>
              <w:rFonts w:ascii="宋体" w:eastAsia="宋体" w:hAnsi="宋体" w:hint="eastAsia"/>
            </w:rPr>
            <w:instrText xml:space="preserve"> TOC \o "1-3" \h \z \u </w:instrText>
          </w:r>
          <w:r>
            <w:rPr>
              <w:rFonts w:ascii="宋体" w:eastAsia="宋体" w:hAnsi="宋体" w:hint="eastAsia"/>
            </w:rPr>
            <w:fldChar w:fldCharType="separate"/>
          </w:r>
          <w:hyperlink w:anchor="_Toc194509332" w:history="1">
            <w:r w:rsidRPr="00C53A4F">
              <w:rPr>
                <w:rStyle w:val="a4"/>
                <w:noProof/>
              </w:rPr>
              <w:t>竞争性谈判邀请函</w:t>
            </w:r>
            <w:r>
              <w:rPr>
                <w:noProof/>
                <w:webHidden/>
              </w:rPr>
              <w:tab/>
            </w:r>
            <w:r>
              <w:rPr>
                <w:noProof/>
                <w:webHidden/>
              </w:rPr>
              <w:fldChar w:fldCharType="begin"/>
            </w:r>
            <w:r>
              <w:rPr>
                <w:noProof/>
                <w:webHidden/>
              </w:rPr>
              <w:instrText xml:space="preserve"> PAGEREF _Toc194509332 \h </w:instrText>
            </w:r>
            <w:r>
              <w:rPr>
                <w:noProof/>
                <w:webHidden/>
              </w:rPr>
            </w:r>
            <w:r>
              <w:rPr>
                <w:noProof/>
                <w:webHidden/>
              </w:rPr>
              <w:fldChar w:fldCharType="separate"/>
            </w:r>
            <w:r w:rsidR="005D3AD5">
              <w:rPr>
                <w:noProof/>
                <w:webHidden/>
              </w:rPr>
              <w:t>1</w:t>
            </w:r>
            <w:r>
              <w:rPr>
                <w:noProof/>
                <w:webHidden/>
              </w:rPr>
              <w:fldChar w:fldCharType="end"/>
            </w:r>
          </w:hyperlink>
        </w:p>
        <w:p w14:paraId="42ED0407" w14:textId="5C03726F" w:rsidR="00E7353B" w:rsidRDefault="00CA73CE" w:rsidP="00E7353B">
          <w:pPr>
            <w:pStyle w:val="TOC1"/>
            <w:tabs>
              <w:tab w:val="right" w:leader="dot" w:pos="8302"/>
            </w:tabs>
            <w:rPr>
              <w:noProof/>
              <w:kern w:val="2"/>
              <w:sz w:val="21"/>
            </w:rPr>
          </w:pPr>
          <w:hyperlink w:anchor="_Toc194509333" w:history="1">
            <w:r w:rsidR="00E7353B" w:rsidRPr="00C53A4F">
              <w:rPr>
                <w:rStyle w:val="a4"/>
                <w:rFonts w:ascii="宋体" w:hAnsi="宋体"/>
                <w:noProof/>
              </w:rPr>
              <w:t>第一章　响应人须知</w:t>
            </w:r>
            <w:r w:rsidR="00E7353B">
              <w:rPr>
                <w:noProof/>
                <w:webHidden/>
              </w:rPr>
              <w:tab/>
            </w:r>
            <w:r w:rsidR="00E7353B">
              <w:rPr>
                <w:noProof/>
                <w:webHidden/>
              </w:rPr>
              <w:fldChar w:fldCharType="begin"/>
            </w:r>
            <w:r w:rsidR="00E7353B">
              <w:rPr>
                <w:noProof/>
                <w:webHidden/>
              </w:rPr>
              <w:instrText xml:space="preserve"> PAGEREF _Toc194509333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19C0622D" w14:textId="2D072252" w:rsidR="00E7353B" w:rsidRDefault="00CA73CE" w:rsidP="00E7353B">
          <w:pPr>
            <w:pStyle w:val="TOC2"/>
            <w:tabs>
              <w:tab w:val="right" w:leader="dot" w:pos="8302"/>
            </w:tabs>
            <w:rPr>
              <w:noProof/>
              <w:kern w:val="2"/>
              <w:sz w:val="21"/>
            </w:rPr>
          </w:pPr>
          <w:hyperlink w:anchor="_Toc194509334" w:history="1">
            <w:r w:rsidR="00E7353B" w:rsidRPr="00C53A4F">
              <w:rPr>
                <w:rStyle w:val="a4"/>
                <w:rFonts w:ascii="宋体" w:hAnsi="宋体"/>
                <w:noProof/>
              </w:rPr>
              <w:t>一、总则</w:t>
            </w:r>
            <w:r w:rsidR="00E7353B">
              <w:rPr>
                <w:noProof/>
                <w:webHidden/>
              </w:rPr>
              <w:tab/>
            </w:r>
            <w:r w:rsidR="00E7353B">
              <w:rPr>
                <w:noProof/>
                <w:webHidden/>
              </w:rPr>
              <w:fldChar w:fldCharType="begin"/>
            </w:r>
            <w:r w:rsidR="00E7353B">
              <w:rPr>
                <w:noProof/>
                <w:webHidden/>
              </w:rPr>
              <w:instrText xml:space="preserve"> PAGEREF _Toc194509334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048325D4" w14:textId="2B99963F" w:rsidR="00E7353B" w:rsidRDefault="00CA73CE" w:rsidP="00E7353B">
          <w:pPr>
            <w:pStyle w:val="TOC2"/>
            <w:tabs>
              <w:tab w:val="right" w:leader="dot" w:pos="8302"/>
            </w:tabs>
            <w:rPr>
              <w:noProof/>
              <w:kern w:val="2"/>
              <w:sz w:val="21"/>
            </w:rPr>
          </w:pPr>
          <w:hyperlink w:anchor="_Toc194509335" w:history="1">
            <w:r w:rsidR="00E7353B" w:rsidRPr="00C53A4F">
              <w:rPr>
                <w:rStyle w:val="a4"/>
                <w:rFonts w:ascii="宋体" w:hAnsi="宋体"/>
                <w:noProof/>
              </w:rPr>
              <w:t>二、竞争性谈判文件</w:t>
            </w:r>
            <w:r w:rsidR="00E7353B">
              <w:rPr>
                <w:noProof/>
                <w:webHidden/>
              </w:rPr>
              <w:tab/>
            </w:r>
            <w:r w:rsidR="00E7353B">
              <w:rPr>
                <w:noProof/>
                <w:webHidden/>
              </w:rPr>
              <w:fldChar w:fldCharType="begin"/>
            </w:r>
            <w:r w:rsidR="00E7353B">
              <w:rPr>
                <w:noProof/>
                <w:webHidden/>
              </w:rPr>
              <w:instrText xml:space="preserve"> PAGEREF _Toc194509335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364EE273" w14:textId="4A085F73" w:rsidR="00E7353B" w:rsidRDefault="00CA73CE" w:rsidP="00E7353B">
          <w:pPr>
            <w:pStyle w:val="TOC2"/>
            <w:tabs>
              <w:tab w:val="right" w:leader="dot" w:pos="8302"/>
            </w:tabs>
            <w:rPr>
              <w:noProof/>
              <w:kern w:val="2"/>
              <w:sz w:val="21"/>
            </w:rPr>
          </w:pPr>
          <w:hyperlink w:anchor="_Toc194509336" w:history="1">
            <w:r w:rsidR="00E7353B" w:rsidRPr="00C53A4F">
              <w:rPr>
                <w:rStyle w:val="a4"/>
                <w:rFonts w:ascii="宋体" w:hAnsi="宋体"/>
                <w:noProof/>
              </w:rPr>
              <w:t>三、竞争性谈判响应文件的编制要求</w:t>
            </w:r>
            <w:r w:rsidR="00E7353B">
              <w:rPr>
                <w:noProof/>
                <w:webHidden/>
              </w:rPr>
              <w:tab/>
            </w:r>
            <w:r w:rsidR="00E7353B">
              <w:rPr>
                <w:noProof/>
                <w:webHidden/>
              </w:rPr>
              <w:fldChar w:fldCharType="begin"/>
            </w:r>
            <w:r w:rsidR="00E7353B">
              <w:rPr>
                <w:noProof/>
                <w:webHidden/>
              </w:rPr>
              <w:instrText xml:space="preserve"> PAGEREF _Toc194509336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0B52249B" w14:textId="1CBA6D81" w:rsidR="00E7353B" w:rsidRDefault="00CA73CE" w:rsidP="00E7353B">
          <w:pPr>
            <w:pStyle w:val="TOC2"/>
            <w:tabs>
              <w:tab w:val="right" w:leader="dot" w:pos="8302"/>
            </w:tabs>
            <w:rPr>
              <w:noProof/>
              <w:kern w:val="2"/>
              <w:sz w:val="21"/>
            </w:rPr>
          </w:pPr>
          <w:hyperlink w:anchor="_Toc194509337" w:history="1">
            <w:r w:rsidR="00E7353B" w:rsidRPr="00C53A4F">
              <w:rPr>
                <w:rStyle w:val="a4"/>
                <w:rFonts w:ascii="宋体" w:hAnsi="宋体"/>
                <w:noProof/>
              </w:rPr>
              <w:t>四、谈判与评审</w:t>
            </w:r>
            <w:r w:rsidR="00E7353B">
              <w:rPr>
                <w:noProof/>
                <w:webHidden/>
              </w:rPr>
              <w:tab/>
            </w:r>
            <w:r w:rsidR="00E7353B">
              <w:rPr>
                <w:noProof/>
                <w:webHidden/>
              </w:rPr>
              <w:fldChar w:fldCharType="begin"/>
            </w:r>
            <w:r w:rsidR="00E7353B">
              <w:rPr>
                <w:noProof/>
                <w:webHidden/>
              </w:rPr>
              <w:instrText xml:space="preserve"> PAGEREF _Toc194509337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69530514" w14:textId="3AFED5B1" w:rsidR="00E7353B" w:rsidRDefault="00CA73CE" w:rsidP="00E7353B">
          <w:pPr>
            <w:pStyle w:val="TOC2"/>
            <w:tabs>
              <w:tab w:val="right" w:leader="dot" w:pos="8302"/>
            </w:tabs>
            <w:rPr>
              <w:noProof/>
              <w:kern w:val="2"/>
              <w:sz w:val="21"/>
            </w:rPr>
          </w:pPr>
          <w:hyperlink w:anchor="_Toc194509338" w:history="1">
            <w:r w:rsidR="00E7353B" w:rsidRPr="00C53A4F">
              <w:rPr>
                <w:rStyle w:val="a4"/>
                <w:rFonts w:ascii="宋体" w:hAnsi="宋体"/>
                <w:noProof/>
              </w:rPr>
              <w:t>五、合同的授予</w:t>
            </w:r>
            <w:r w:rsidR="00E7353B">
              <w:rPr>
                <w:noProof/>
                <w:webHidden/>
              </w:rPr>
              <w:tab/>
            </w:r>
            <w:r w:rsidR="00E7353B">
              <w:rPr>
                <w:noProof/>
                <w:webHidden/>
              </w:rPr>
              <w:fldChar w:fldCharType="begin"/>
            </w:r>
            <w:r w:rsidR="00E7353B">
              <w:rPr>
                <w:noProof/>
                <w:webHidden/>
              </w:rPr>
              <w:instrText xml:space="preserve"> PAGEREF _Toc194509338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30F6C801" w14:textId="300A9E5B" w:rsidR="00E7353B" w:rsidRDefault="00CA73CE" w:rsidP="00E7353B">
          <w:pPr>
            <w:pStyle w:val="TOC1"/>
            <w:tabs>
              <w:tab w:val="right" w:leader="dot" w:pos="8302"/>
            </w:tabs>
            <w:rPr>
              <w:noProof/>
              <w:kern w:val="2"/>
              <w:sz w:val="21"/>
            </w:rPr>
          </w:pPr>
          <w:hyperlink w:anchor="_Toc194509339" w:history="1">
            <w:r w:rsidR="00E7353B" w:rsidRPr="00C53A4F">
              <w:rPr>
                <w:rStyle w:val="a4"/>
                <w:rFonts w:ascii="宋体" w:hAnsi="宋体"/>
                <w:noProof/>
              </w:rPr>
              <w:t>第二章</w:t>
            </w:r>
            <w:r w:rsidR="00E7353B" w:rsidRPr="00C53A4F">
              <w:rPr>
                <w:rStyle w:val="a4"/>
                <w:rFonts w:ascii="宋体" w:hAnsi="宋体"/>
                <w:noProof/>
              </w:rPr>
              <w:t xml:space="preserve">  </w:t>
            </w:r>
            <w:r w:rsidR="00E7353B" w:rsidRPr="00C53A4F">
              <w:rPr>
                <w:rStyle w:val="a4"/>
                <w:rFonts w:ascii="宋体" w:hAnsi="宋体"/>
                <w:noProof/>
              </w:rPr>
              <w:t>施工相关标准</w:t>
            </w:r>
            <w:r w:rsidR="00E7353B">
              <w:rPr>
                <w:noProof/>
                <w:webHidden/>
              </w:rPr>
              <w:tab/>
            </w:r>
            <w:r w:rsidR="00E7353B">
              <w:rPr>
                <w:noProof/>
                <w:webHidden/>
              </w:rPr>
              <w:fldChar w:fldCharType="begin"/>
            </w:r>
            <w:r w:rsidR="00E7353B">
              <w:rPr>
                <w:noProof/>
                <w:webHidden/>
              </w:rPr>
              <w:instrText xml:space="preserve"> PAGEREF _Toc194509339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06638BE2" w14:textId="520770AD" w:rsidR="00E7353B" w:rsidRDefault="00CA73CE" w:rsidP="00E7353B">
          <w:pPr>
            <w:pStyle w:val="TOC1"/>
            <w:tabs>
              <w:tab w:val="right" w:leader="dot" w:pos="8302"/>
            </w:tabs>
            <w:rPr>
              <w:noProof/>
              <w:kern w:val="2"/>
              <w:sz w:val="21"/>
            </w:rPr>
          </w:pPr>
          <w:hyperlink w:anchor="_Toc194509340" w:history="1">
            <w:r w:rsidR="00E7353B" w:rsidRPr="00C53A4F">
              <w:rPr>
                <w:rStyle w:val="a4"/>
                <w:rFonts w:ascii="宋体" w:hAnsi="宋体"/>
                <w:noProof/>
              </w:rPr>
              <w:t>第三章</w:t>
            </w:r>
            <w:r w:rsidR="00E7353B" w:rsidRPr="00C53A4F">
              <w:rPr>
                <w:rStyle w:val="a4"/>
                <w:rFonts w:ascii="宋体" w:hAnsi="宋体"/>
                <w:noProof/>
              </w:rPr>
              <w:t xml:space="preserve"> </w:t>
            </w:r>
            <w:r w:rsidR="00E7353B" w:rsidRPr="00C53A4F">
              <w:rPr>
                <w:rStyle w:val="a4"/>
                <w:rFonts w:ascii="宋体" w:hAnsi="宋体"/>
                <w:noProof/>
              </w:rPr>
              <w:t>吊顶更新改造技术要求规范</w:t>
            </w:r>
            <w:r w:rsidR="00E7353B">
              <w:rPr>
                <w:noProof/>
                <w:webHidden/>
              </w:rPr>
              <w:tab/>
            </w:r>
            <w:r w:rsidR="00E7353B">
              <w:rPr>
                <w:noProof/>
                <w:webHidden/>
              </w:rPr>
              <w:fldChar w:fldCharType="begin"/>
            </w:r>
            <w:r w:rsidR="00E7353B">
              <w:rPr>
                <w:noProof/>
                <w:webHidden/>
              </w:rPr>
              <w:instrText xml:space="preserve"> PAGEREF _Toc194509340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33FA1573" w14:textId="3013C502" w:rsidR="00E7353B" w:rsidRDefault="00CA73CE" w:rsidP="00E7353B">
          <w:pPr>
            <w:pStyle w:val="TOC1"/>
            <w:tabs>
              <w:tab w:val="right" w:leader="dot" w:pos="8302"/>
            </w:tabs>
            <w:rPr>
              <w:noProof/>
              <w:kern w:val="2"/>
              <w:sz w:val="21"/>
            </w:rPr>
          </w:pPr>
          <w:hyperlink w:anchor="_Toc194509341" w:history="1">
            <w:r w:rsidR="00E7353B" w:rsidRPr="00C53A4F">
              <w:rPr>
                <w:rStyle w:val="a4"/>
                <w:rFonts w:ascii="宋体" w:hAnsi="宋体"/>
                <w:noProof/>
              </w:rPr>
              <w:t>第四章</w:t>
            </w:r>
            <w:r w:rsidR="00E7353B" w:rsidRPr="00C53A4F">
              <w:rPr>
                <w:rStyle w:val="a4"/>
                <w:rFonts w:ascii="宋体" w:hAnsi="宋体"/>
                <w:noProof/>
              </w:rPr>
              <w:t xml:space="preserve">  </w:t>
            </w:r>
            <w:r w:rsidR="00E7353B" w:rsidRPr="00C53A4F">
              <w:rPr>
                <w:rStyle w:val="a4"/>
                <w:rFonts w:ascii="宋体" w:hAnsi="宋体"/>
                <w:noProof/>
              </w:rPr>
              <w:t>响应函部分格式</w:t>
            </w:r>
            <w:r w:rsidR="00E7353B">
              <w:rPr>
                <w:noProof/>
                <w:webHidden/>
              </w:rPr>
              <w:tab/>
            </w:r>
            <w:r w:rsidR="00E7353B">
              <w:rPr>
                <w:noProof/>
                <w:webHidden/>
              </w:rPr>
              <w:fldChar w:fldCharType="begin"/>
            </w:r>
            <w:r w:rsidR="00E7353B">
              <w:rPr>
                <w:noProof/>
                <w:webHidden/>
              </w:rPr>
              <w:instrText xml:space="preserve"> PAGEREF _Toc194509341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1C15A709" w14:textId="30CCD4AB" w:rsidR="00E7353B" w:rsidRDefault="00CA73CE" w:rsidP="00E7353B">
          <w:pPr>
            <w:pStyle w:val="TOC2"/>
            <w:tabs>
              <w:tab w:val="right" w:leader="dot" w:pos="8302"/>
            </w:tabs>
            <w:rPr>
              <w:noProof/>
              <w:kern w:val="2"/>
              <w:sz w:val="21"/>
            </w:rPr>
          </w:pPr>
          <w:hyperlink w:anchor="_Toc194509342" w:history="1">
            <w:r w:rsidR="00E7353B" w:rsidRPr="00C53A4F">
              <w:rPr>
                <w:rStyle w:val="a4"/>
                <w:rFonts w:ascii="宋体" w:hAnsi="宋体"/>
                <w:noProof/>
              </w:rPr>
              <w:t>格式</w:t>
            </w:r>
            <w:r w:rsidR="00E7353B" w:rsidRPr="00C53A4F">
              <w:rPr>
                <w:rStyle w:val="a4"/>
                <w:rFonts w:ascii="宋体" w:hAnsi="宋体"/>
                <w:noProof/>
              </w:rPr>
              <w:t>1</w:t>
            </w:r>
            <w:r w:rsidR="00E7353B">
              <w:rPr>
                <w:noProof/>
                <w:webHidden/>
              </w:rPr>
              <w:tab/>
            </w:r>
            <w:r w:rsidR="00E7353B">
              <w:rPr>
                <w:noProof/>
                <w:webHidden/>
              </w:rPr>
              <w:fldChar w:fldCharType="begin"/>
            </w:r>
            <w:r w:rsidR="00E7353B">
              <w:rPr>
                <w:noProof/>
                <w:webHidden/>
              </w:rPr>
              <w:instrText xml:space="preserve"> PAGEREF _Toc194509342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05B5B7F9" w14:textId="62B78C34" w:rsidR="00E7353B" w:rsidRDefault="00CA73CE" w:rsidP="00E7353B">
          <w:pPr>
            <w:pStyle w:val="TOC2"/>
            <w:tabs>
              <w:tab w:val="right" w:leader="dot" w:pos="8302"/>
            </w:tabs>
            <w:rPr>
              <w:noProof/>
              <w:kern w:val="2"/>
              <w:sz w:val="21"/>
            </w:rPr>
          </w:pPr>
          <w:hyperlink w:anchor="_Toc194509343" w:history="1">
            <w:r w:rsidR="00E7353B" w:rsidRPr="00C53A4F">
              <w:rPr>
                <w:rStyle w:val="a4"/>
                <w:rFonts w:ascii="宋体" w:hAnsi="宋体"/>
                <w:noProof/>
              </w:rPr>
              <w:t>格式</w:t>
            </w:r>
            <w:r w:rsidR="00E7353B" w:rsidRPr="00C53A4F">
              <w:rPr>
                <w:rStyle w:val="a4"/>
                <w:rFonts w:ascii="宋体" w:hAnsi="宋体"/>
                <w:noProof/>
              </w:rPr>
              <w:t>2</w:t>
            </w:r>
            <w:r w:rsidR="00E7353B">
              <w:rPr>
                <w:noProof/>
                <w:webHidden/>
              </w:rPr>
              <w:tab/>
            </w:r>
            <w:r w:rsidR="00E7353B">
              <w:rPr>
                <w:noProof/>
                <w:webHidden/>
              </w:rPr>
              <w:fldChar w:fldCharType="begin"/>
            </w:r>
            <w:r w:rsidR="00E7353B">
              <w:rPr>
                <w:noProof/>
                <w:webHidden/>
              </w:rPr>
              <w:instrText xml:space="preserve"> PAGEREF _Toc194509343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275F8BAC" w14:textId="7DBDD1F8" w:rsidR="00E7353B" w:rsidRDefault="00CA73CE" w:rsidP="00E7353B">
          <w:pPr>
            <w:pStyle w:val="TOC2"/>
            <w:tabs>
              <w:tab w:val="right" w:leader="dot" w:pos="8302"/>
            </w:tabs>
            <w:rPr>
              <w:noProof/>
              <w:kern w:val="2"/>
              <w:sz w:val="21"/>
            </w:rPr>
          </w:pPr>
          <w:hyperlink w:anchor="_Toc194509344" w:history="1">
            <w:r w:rsidR="00E7353B" w:rsidRPr="00C53A4F">
              <w:rPr>
                <w:rStyle w:val="a4"/>
                <w:rFonts w:ascii="宋体" w:hAnsi="宋体"/>
                <w:noProof/>
              </w:rPr>
              <w:t>格式</w:t>
            </w:r>
            <w:r w:rsidR="00E7353B" w:rsidRPr="00C53A4F">
              <w:rPr>
                <w:rStyle w:val="a4"/>
                <w:rFonts w:ascii="宋体" w:hAnsi="宋体"/>
                <w:noProof/>
              </w:rPr>
              <w:t>3</w:t>
            </w:r>
            <w:r w:rsidR="00E7353B">
              <w:rPr>
                <w:noProof/>
                <w:webHidden/>
              </w:rPr>
              <w:tab/>
            </w:r>
            <w:r w:rsidR="00E7353B">
              <w:rPr>
                <w:noProof/>
                <w:webHidden/>
              </w:rPr>
              <w:fldChar w:fldCharType="begin"/>
            </w:r>
            <w:r w:rsidR="00E7353B">
              <w:rPr>
                <w:noProof/>
                <w:webHidden/>
              </w:rPr>
              <w:instrText xml:space="preserve"> PAGEREF _Toc194509344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177E1283" w14:textId="39540242" w:rsidR="00E7353B" w:rsidRDefault="00CA73CE" w:rsidP="00E7353B">
          <w:pPr>
            <w:pStyle w:val="TOC2"/>
            <w:tabs>
              <w:tab w:val="right" w:leader="dot" w:pos="8302"/>
            </w:tabs>
            <w:rPr>
              <w:noProof/>
              <w:kern w:val="2"/>
              <w:sz w:val="21"/>
            </w:rPr>
          </w:pPr>
          <w:hyperlink w:anchor="_Toc194509345" w:history="1">
            <w:r w:rsidR="00E7353B" w:rsidRPr="00C53A4F">
              <w:rPr>
                <w:rStyle w:val="a4"/>
                <w:rFonts w:ascii="宋体" w:hAnsi="宋体"/>
                <w:noProof/>
              </w:rPr>
              <w:t>格式</w:t>
            </w:r>
            <w:r w:rsidR="00E7353B" w:rsidRPr="00C53A4F">
              <w:rPr>
                <w:rStyle w:val="a4"/>
                <w:rFonts w:ascii="宋体" w:hAnsi="宋体"/>
                <w:noProof/>
              </w:rPr>
              <w:t>4</w:t>
            </w:r>
            <w:r w:rsidR="00E7353B">
              <w:rPr>
                <w:noProof/>
                <w:webHidden/>
              </w:rPr>
              <w:tab/>
            </w:r>
            <w:r w:rsidR="00E7353B">
              <w:rPr>
                <w:noProof/>
                <w:webHidden/>
              </w:rPr>
              <w:fldChar w:fldCharType="begin"/>
            </w:r>
            <w:r w:rsidR="00E7353B">
              <w:rPr>
                <w:noProof/>
                <w:webHidden/>
              </w:rPr>
              <w:instrText xml:space="preserve"> PAGEREF _Toc194509345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5A98FAF0" w14:textId="587963C5" w:rsidR="00E7353B" w:rsidRDefault="00CA73CE" w:rsidP="00E7353B">
          <w:pPr>
            <w:pStyle w:val="TOC2"/>
            <w:tabs>
              <w:tab w:val="right" w:leader="dot" w:pos="8302"/>
            </w:tabs>
            <w:rPr>
              <w:noProof/>
              <w:kern w:val="2"/>
              <w:sz w:val="21"/>
            </w:rPr>
          </w:pPr>
          <w:hyperlink w:anchor="_Toc194509346" w:history="1">
            <w:r w:rsidR="00E7353B" w:rsidRPr="00C53A4F">
              <w:rPr>
                <w:rStyle w:val="a4"/>
                <w:rFonts w:ascii="宋体" w:hAnsi="宋体"/>
                <w:noProof/>
              </w:rPr>
              <w:t>格式</w:t>
            </w:r>
            <w:r w:rsidR="00E7353B" w:rsidRPr="00C53A4F">
              <w:rPr>
                <w:rStyle w:val="a4"/>
                <w:rFonts w:ascii="宋体" w:hAnsi="宋体"/>
                <w:noProof/>
              </w:rPr>
              <w:t>5</w:t>
            </w:r>
            <w:r w:rsidR="00E7353B">
              <w:rPr>
                <w:noProof/>
                <w:webHidden/>
              </w:rPr>
              <w:tab/>
            </w:r>
            <w:r w:rsidR="00E7353B">
              <w:rPr>
                <w:noProof/>
                <w:webHidden/>
              </w:rPr>
              <w:fldChar w:fldCharType="begin"/>
            </w:r>
            <w:r w:rsidR="00E7353B">
              <w:rPr>
                <w:noProof/>
                <w:webHidden/>
              </w:rPr>
              <w:instrText xml:space="preserve"> PAGEREF _Toc194509346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39DFB0BD" w14:textId="37A45293" w:rsidR="00E7353B" w:rsidRDefault="00CA73CE" w:rsidP="00E7353B">
          <w:pPr>
            <w:pStyle w:val="TOC1"/>
            <w:tabs>
              <w:tab w:val="right" w:leader="dot" w:pos="8302"/>
            </w:tabs>
            <w:rPr>
              <w:noProof/>
              <w:kern w:val="2"/>
              <w:sz w:val="21"/>
            </w:rPr>
          </w:pPr>
          <w:hyperlink w:anchor="_Toc194509347" w:history="1">
            <w:r w:rsidR="00E7353B" w:rsidRPr="00C53A4F">
              <w:rPr>
                <w:rStyle w:val="a4"/>
                <w:rFonts w:ascii="宋体" w:hAnsi="宋体"/>
                <w:noProof/>
              </w:rPr>
              <w:t>第五章</w:t>
            </w:r>
            <w:r w:rsidR="00E7353B" w:rsidRPr="00C53A4F">
              <w:rPr>
                <w:rStyle w:val="a4"/>
                <w:rFonts w:ascii="宋体" w:hAnsi="宋体"/>
                <w:noProof/>
              </w:rPr>
              <w:t xml:space="preserve"> </w:t>
            </w:r>
            <w:r w:rsidR="00E7353B" w:rsidRPr="00C53A4F">
              <w:rPr>
                <w:rStyle w:val="a4"/>
                <w:rFonts w:ascii="宋体" w:hAnsi="宋体"/>
                <w:noProof/>
              </w:rPr>
              <w:t>评分标准</w:t>
            </w:r>
            <w:r w:rsidR="00E7353B">
              <w:rPr>
                <w:noProof/>
                <w:webHidden/>
              </w:rPr>
              <w:tab/>
            </w:r>
            <w:r w:rsidR="00E7353B">
              <w:rPr>
                <w:noProof/>
                <w:webHidden/>
              </w:rPr>
              <w:fldChar w:fldCharType="begin"/>
            </w:r>
            <w:r w:rsidR="00E7353B">
              <w:rPr>
                <w:noProof/>
                <w:webHidden/>
              </w:rPr>
              <w:instrText xml:space="preserve"> PAGEREF _Toc194509347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558C1D8C" w14:textId="4EB6E93C" w:rsidR="00E7353B" w:rsidRDefault="00CA73CE" w:rsidP="00E7353B">
          <w:pPr>
            <w:pStyle w:val="TOC1"/>
            <w:tabs>
              <w:tab w:val="right" w:leader="dot" w:pos="8302"/>
            </w:tabs>
            <w:rPr>
              <w:noProof/>
              <w:kern w:val="2"/>
              <w:sz w:val="21"/>
            </w:rPr>
          </w:pPr>
          <w:hyperlink w:anchor="_Toc194509348" w:history="1">
            <w:r w:rsidR="00E7353B" w:rsidRPr="00C53A4F">
              <w:rPr>
                <w:rStyle w:val="a4"/>
                <w:rFonts w:ascii="宋体" w:hAnsi="宋体"/>
                <w:noProof/>
              </w:rPr>
              <w:t>附件：</w:t>
            </w:r>
            <w:r w:rsidR="00E7353B" w:rsidRPr="00C53A4F">
              <w:rPr>
                <w:rStyle w:val="a4"/>
                <w:rFonts w:ascii="宋体" w:hAnsi="宋体"/>
                <w:noProof/>
              </w:rPr>
              <w:t xml:space="preserve"> </w:t>
            </w:r>
            <w:r w:rsidR="00E7353B" w:rsidRPr="00C53A4F">
              <w:rPr>
                <w:rStyle w:val="a4"/>
                <w:rFonts w:ascii="宋体" w:hAnsi="宋体"/>
                <w:noProof/>
              </w:rPr>
              <w:t>远洋大厦</w:t>
            </w:r>
            <w:r w:rsidR="00E7353B" w:rsidRPr="00C53A4F">
              <w:rPr>
                <w:rStyle w:val="a4"/>
                <w:rFonts w:ascii="宋体" w:hAnsi="宋体"/>
                <w:noProof/>
              </w:rPr>
              <w:t>6F</w:t>
            </w:r>
            <w:r w:rsidR="00E7353B" w:rsidRPr="00C53A4F">
              <w:rPr>
                <w:rStyle w:val="a4"/>
                <w:rFonts w:ascii="宋体" w:hAnsi="宋体"/>
                <w:noProof/>
              </w:rPr>
              <w:t>、</w:t>
            </w:r>
            <w:r w:rsidR="00E7353B" w:rsidRPr="00C53A4F">
              <w:rPr>
                <w:rStyle w:val="a4"/>
                <w:rFonts w:ascii="宋体" w:hAnsi="宋体"/>
                <w:noProof/>
              </w:rPr>
              <w:t>16F</w:t>
            </w:r>
            <w:r w:rsidR="00E7353B" w:rsidRPr="00C53A4F">
              <w:rPr>
                <w:rStyle w:val="a4"/>
                <w:rFonts w:ascii="宋体" w:hAnsi="宋体"/>
                <w:noProof/>
              </w:rPr>
              <w:t>吊顶更新改造项目施工合同</w:t>
            </w:r>
            <w:r w:rsidR="00E7353B">
              <w:rPr>
                <w:noProof/>
                <w:webHidden/>
              </w:rPr>
              <w:tab/>
            </w:r>
            <w:r w:rsidR="00E7353B">
              <w:rPr>
                <w:noProof/>
                <w:webHidden/>
              </w:rPr>
              <w:fldChar w:fldCharType="begin"/>
            </w:r>
            <w:r w:rsidR="00E7353B">
              <w:rPr>
                <w:noProof/>
                <w:webHidden/>
              </w:rPr>
              <w:instrText xml:space="preserve"> PAGEREF _Toc194509348 \h </w:instrText>
            </w:r>
            <w:r w:rsidR="00E7353B">
              <w:rPr>
                <w:noProof/>
                <w:webHidden/>
              </w:rPr>
            </w:r>
            <w:r w:rsidR="00E7353B">
              <w:rPr>
                <w:noProof/>
                <w:webHidden/>
              </w:rPr>
              <w:fldChar w:fldCharType="separate"/>
            </w:r>
            <w:r w:rsidR="005D3AD5">
              <w:rPr>
                <w:noProof/>
                <w:webHidden/>
              </w:rPr>
              <w:t>1</w:t>
            </w:r>
            <w:r w:rsidR="00E7353B">
              <w:rPr>
                <w:noProof/>
                <w:webHidden/>
              </w:rPr>
              <w:fldChar w:fldCharType="end"/>
            </w:r>
          </w:hyperlink>
        </w:p>
        <w:p w14:paraId="7B566A5C" w14:textId="77777777" w:rsidR="00E7353B" w:rsidRDefault="00E7353B" w:rsidP="00E7353B">
          <w:pPr>
            <w:pStyle w:val="TOC1"/>
            <w:tabs>
              <w:tab w:val="right" w:leader="dot" w:pos="8302"/>
            </w:tabs>
            <w:rPr>
              <w:rFonts w:ascii="宋体" w:hAnsi="宋体"/>
            </w:rPr>
          </w:pPr>
          <w:r>
            <w:rPr>
              <w:rFonts w:ascii="宋体" w:hAnsi="宋体" w:hint="eastAsia"/>
              <w:b/>
              <w:bCs/>
              <w:lang w:val="zh-CN"/>
            </w:rPr>
            <w:fldChar w:fldCharType="end"/>
          </w:r>
          <w:r w:rsidDel="0037746C">
            <w:t xml:space="preserve"> </w:t>
          </w:r>
        </w:p>
      </w:sdtContent>
    </w:sdt>
    <w:p w14:paraId="3D3B37D8" w14:textId="77777777" w:rsidR="00E7353B" w:rsidRDefault="00E7353B" w:rsidP="00E7353B">
      <w:pPr>
        <w:widowControl/>
        <w:jc w:val="left"/>
        <w:rPr>
          <w:rFonts w:ascii="宋体" w:hAnsi="宋体"/>
          <w:b/>
          <w:bCs/>
          <w:kern w:val="44"/>
          <w:sz w:val="44"/>
          <w:szCs w:val="44"/>
        </w:rPr>
      </w:pPr>
      <w:r>
        <w:rPr>
          <w:rFonts w:ascii="宋体" w:hAnsi="宋体" w:hint="eastAsia"/>
          <w:b/>
          <w:bCs/>
          <w:kern w:val="44"/>
          <w:sz w:val="44"/>
          <w:szCs w:val="44"/>
        </w:rPr>
        <w:br w:type="page"/>
      </w:r>
    </w:p>
    <w:p w14:paraId="23DA2D04" w14:textId="77777777" w:rsidR="00E7353B" w:rsidRDefault="00E7353B" w:rsidP="00E7353B">
      <w:pPr>
        <w:pStyle w:val="1"/>
        <w:jc w:val="center"/>
      </w:pPr>
      <w:bookmarkStart w:id="1" w:name="_Toc194509332"/>
      <w:r w:rsidRPr="00975E27">
        <w:rPr>
          <w:rFonts w:hint="eastAsia"/>
        </w:rPr>
        <w:lastRenderedPageBreak/>
        <w:t>竞争性谈判邀请函</w:t>
      </w:r>
      <w:bookmarkEnd w:id="1"/>
    </w:p>
    <w:p w14:paraId="03FDBA3D" w14:textId="77777777" w:rsidR="00E7353B" w:rsidRDefault="00E7353B" w:rsidP="00E7353B">
      <w:pPr>
        <w:spacing w:line="360" w:lineRule="auto"/>
        <w:rPr>
          <w:rFonts w:ascii="宋体" w:hAnsi="宋体"/>
          <w:sz w:val="28"/>
          <w:u w:val="single"/>
        </w:rPr>
      </w:pPr>
      <w:r>
        <w:rPr>
          <w:rFonts w:ascii="宋体" w:hAnsi="宋体" w:hint="eastAsia"/>
          <w:sz w:val="28"/>
        </w:rPr>
        <w:t>致：</w:t>
      </w:r>
      <w:r>
        <w:rPr>
          <w:rFonts w:ascii="宋体" w:hAnsi="宋体" w:hint="eastAsia"/>
          <w:sz w:val="28"/>
          <w:u w:val="single"/>
        </w:rPr>
        <w:t xml:space="preserve">                                </w:t>
      </w:r>
    </w:p>
    <w:p w14:paraId="37DE6A16"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现根据中远海运集装箱运输有限公司相关规定，拟对</w:t>
      </w:r>
      <w:r>
        <w:rPr>
          <w:rFonts w:ascii="宋体" w:hAnsi="宋体" w:hint="eastAsia"/>
          <w:sz w:val="24"/>
          <w:u w:val="single"/>
        </w:rPr>
        <w:t xml:space="preserve"> 远洋大厦6F、16F吊顶进行更新改造，</w:t>
      </w:r>
      <w:r w:rsidRPr="00571A55">
        <w:rPr>
          <w:rFonts w:ascii="宋体" w:hAnsi="宋体" w:hint="eastAsia"/>
          <w:sz w:val="24"/>
        </w:rPr>
        <w:t>本项目</w:t>
      </w:r>
      <w:r>
        <w:rPr>
          <w:rFonts w:ascii="宋体" w:hAnsi="宋体" w:hint="eastAsia"/>
          <w:sz w:val="24"/>
        </w:rPr>
        <w:t>采取竞争性谈判方式确定施工单位，欢迎贵公司参加此次竞争性谈判。</w:t>
      </w:r>
    </w:p>
    <w:p w14:paraId="6A98A31C" w14:textId="77777777" w:rsidR="00E7353B" w:rsidRDefault="00E7353B" w:rsidP="00E7353B">
      <w:pPr>
        <w:adjustRightInd w:val="0"/>
        <w:snapToGrid w:val="0"/>
        <w:spacing w:line="360" w:lineRule="auto"/>
        <w:ind w:firstLineChars="200" w:firstLine="480"/>
        <w:rPr>
          <w:rFonts w:ascii="宋体" w:hAnsi="宋体"/>
          <w:b/>
          <w:bCs/>
          <w:sz w:val="24"/>
        </w:rPr>
      </w:pPr>
      <w:r>
        <w:rPr>
          <w:rFonts w:ascii="宋体" w:hAnsi="宋体" w:hint="eastAsia"/>
          <w:sz w:val="24"/>
        </w:rPr>
        <w:t>一、项目名称：</w:t>
      </w:r>
      <w:r>
        <w:rPr>
          <w:rFonts w:ascii="宋体" w:hAnsi="宋体" w:hint="eastAsia"/>
          <w:sz w:val="24"/>
          <w:u w:val="single"/>
        </w:rPr>
        <w:t xml:space="preserve">  远洋大厦6F、16F吊顶更新改造项目   </w:t>
      </w:r>
    </w:p>
    <w:p w14:paraId="7CB65032" w14:textId="77777777" w:rsidR="00E7353B" w:rsidRDefault="00E7353B" w:rsidP="00E7353B">
      <w:pPr>
        <w:adjustRightInd w:val="0"/>
        <w:snapToGrid w:val="0"/>
        <w:spacing w:line="360" w:lineRule="auto"/>
        <w:ind w:firstLineChars="200" w:firstLine="480"/>
        <w:rPr>
          <w:rFonts w:ascii="宋体" w:hAnsi="宋体"/>
          <w:color w:val="000000" w:themeColor="text1"/>
          <w:sz w:val="24"/>
        </w:rPr>
      </w:pPr>
      <w:r>
        <w:rPr>
          <w:rFonts w:ascii="宋体" w:hAnsi="宋体" w:hint="eastAsia"/>
          <w:sz w:val="24"/>
        </w:rPr>
        <w:t>二、项目内容：</w:t>
      </w:r>
      <w:r>
        <w:rPr>
          <w:rFonts w:ascii="宋体" w:hAnsi="宋体" w:hint="eastAsia"/>
          <w:sz w:val="24"/>
          <w:u w:val="single"/>
        </w:rPr>
        <w:t>对远洋大厦6F、16F吊顶进行翻新改造，主要改造内容：6F、16F吊顶、灯具、空调出风口的更新工作。</w:t>
      </w:r>
    </w:p>
    <w:p w14:paraId="792F84FF"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三、项目地点：</w:t>
      </w:r>
      <w:r>
        <w:rPr>
          <w:rFonts w:ascii="宋体" w:hAnsi="宋体" w:hint="eastAsia"/>
          <w:sz w:val="24"/>
          <w:u w:val="single"/>
        </w:rPr>
        <w:t xml:space="preserve">  上海市虹口区东大名路378号远洋大厦</w:t>
      </w:r>
      <w:r>
        <w:rPr>
          <w:rFonts w:ascii="宋体" w:hAnsi="宋体"/>
          <w:sz w:val="24"/>
          <w:u w:val="single"/>
        </w:rPr>
        <w:t>6</w:t>
      </w:r>
      <w:r>
        <w:rPr>
          <w:rFonts w:ascii="宋体" w:hAnsi="宋体" w:hint="eastAsia"/>
          <w:sz w:val="24"/>
          <w:u w:val="single"/>
        </w:rPr>
        <w:t>F、1</w:t>
      </w:r>
      <w:r>
        <w:rPr>
          <w:rFonts w:ascii="宋体" w:hAnsi="宋体"/>
          <w:sz w:val="24"/>
          <w:u w:val="single"/>
        </w:rPr>
        <w:t>6F</w:t>
      </w:r>
      <w:r>
        <w:rPr>
          <w:rFonts w:ascii="宋体" w:hAnsi="宋体" w:hint="eastAsia"/>
          <w:sz w:val="24"/>
          <w:u w:val="single"/>
        </w:rPr>
        <w:t xml:space="preserve">  </w:t>
      </w:r>
    </w:p>
    <w:p w14:paraId="2F0E2E23"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四、项目投资：计划投资</w:t>
      </w:r>
      <w:r>
        <w:rPr>
          <w:rFonts w:ascii="宋体" w:hAnsi="宋体" w:hint="eastAsia"/>
          <w:b/>
          <w:bCs/>
          <w:sz w:val="24"/>
          <w:u w:val="single"/>
        </w:rPr>
        <w:t xml:space="preserve">  </w:t>
      </w:r>
      <w:r>
        <w:rPr>
          <w:rFonts w:ascii="宋体" w:hAnsi="宋体"/>
          <w:b/>
          <w:bCs/>
          <w:sz w:val="24"/>
          <w:u w:val="single"/>
        </w:rPr>
        <w:t>53</w:t>
      </w:r>
      <w:r>
        <w:rPr>
          <w:rFonts w:ascii="宋体" w:hAnsi="宋体" w:hint="eastAsia"/>
          <w:b/>
          <w:bCs/>
          <w:sz w:val="24"/>
          <w:u w:val="single"/>
        </w:rPr>
        <w:t xml:space="preserve">  </w:t>
      </w:r>
      <w:r>
        <w:rPr>
          <w:rFonts w:ascii="宋体" w:hAnsi="宋体" w:hint="eastAsia"/>
          <w:b/>
          <w:bCs/>
          <w:sz w:val="24"/>
        </w:rPr>
        <w:t xml:space="preserve"> </w:t>
      </w:r>
      <w:r>
        <w:rPr>
          <w:rFonts w:ascii="宋体" w:hAnsi="宋体" w:hint="eastAsia"/>
          <w:sz w:val="24"/>
        </w:rPr>
        <w:t>万元（最高限价）</w:t>
      </w:r>
    </w:p>
    <w:p w14:paraId="4E0CC629"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五、工期：</w:t>
      </w:r>
      <w:r>
        <w:rPr>
          <w:rFonts w:ascii="宋体" w:hAnsi="宋体" w:hint="eastAsia"/>
          <w:sz w:val="24"/>
          <w:u w:val="single"/>
        </w:rPr>
        <w:t xml:space="preserve"> </w:t>
      </w:r>
      <w:r>
        <w:rPr>
          <w:rFonts w:ascii="宋体" w:hAnsi="宋体"/>
          <w:b/>
          <w:bCs/>
          <w:sz w:val="24"/>
          <w:u w:val="single"/>
        </w:rPr>
        <w:t>5</w:t>
      </w:r>
      <w:r>
        <w:rPr>
          <w:rFonts w:ascii="宋体" w:hAnsi="宋体" w:hint="eastAsia"/>
          <w:b/>
          <w:bCs/>
          <w:sz w:val="24"/>
          <w:u w:val="single"/>
        </w:rPr>
        <w:t xml:space="preserve"> </w:t>
      </w:r>
      <w:r>
        <w:rPr>
          <w:rFonts w:ascii="宋体" w:hAnsi="宋体" w:hint="eastAsia"/>
          <w:sz w:val="24"/>
        </w:rPr>
        <w:t>日历天。（需在2</w:t>
      </w:r>
      <w:r>
        <w:rPr>
          <w:rFonts w:ascii="宋体" w:hAnsi="宋体"/>
          <w:sz w:val="24"/>
        </w:rPr>
        <w:t>025</w:t>
      </w:r>
      <w:r>
        <w:rPr>
          <w:rFonts w:ascii="宋体" w:hAnsi="宋体" w:hint="eastAsia"/>
          <w:sz w:val="24"/>
        </w:rPr>
        <w:t>年五一假期期间施工）</w:t>
      </w:r>
    </w:p>
    <w:p w14:paraId="5B1AFDBE"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六、响应人资格：</w:t>
      </w:r>
    </w:p>
    <w:p w14:paraId="35853C9D"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1、具有独立企业法人资格</w:t>
      </w:r>
      <w:r>
        <w:rPr>
          <w:rFonts w:ascii="宋体" w:hAnsi="宋体" w:hint="eastAsia"/>
          <w:bCs/>
          <w:color w:val="000000"/>
          <w:spacing w:val="-8"/>
          <w:sz w:val="24"/>
        </w:rPr>
        <w:t>。</w:t>
      </w:r>
    </w:p>
    <w:p w14:paraId="53731DAA" w14:textId="77777777" w:rsidR="00E7353B" w:rsidRDefault="00E7353B" w:rsidP="00E7353B">
      <w:pPr>
        <w:adjustRightInd w:val="0"/>
        <w:snapToGrid w:val="0"/>
        <w:spacing w:line="360" w:lineRule="auto"/>
        <w:ind w:firstLineChars="200" w:firstLine="448"/>
        <w:rPr>
          <w:rFonts w:ascii="宋体" w:hAnsi="宋体" w:cs="宋体"/>
          <w:sz w:val="24"/>
        </w:rPr>
      </w:pPr>
      <w:r>
        <w:rPr>
          <w:rFonts w:ascii="宋体" w:hAnsi="宋体"/>
          <w:bCs/>
          <w:color w:val="000000"/>
          <w:spacing w:val="-8"/>
          <w:sz w:val="24"/>
        </w:rPr>
        <w:t>2</w:t>
      </w:r>
      <w:r>
        <w:rPr>
          <w:rFonts w:ascii="宋体" w:hAnsi="宋体" w:hint="eastAsia"/>
          <w:bCs/>
          <w:color w:val="000000"/>
          <w:spacing w:val="-8"/>
          <w:sz w:val="24"/>
        </w:rPr>
        <w:t>、</w:t>
      </w:r>
      <w:r>
        <w:rPr>
          <w:rFonts w:ascii="宋体" w:hAnsi="宋体" w:cs="宋体" w:hint="eastAsia"/>
          <w:sz w:val="24"/>
        </w:rPr>
        <w:t>近三年内（从20</w:t>
      </w:r>
      <w:r>
        <w:rPr>
          <w:rFonts w:ascii="宋体" w:hAnsi="宋体" w:cs="宋体"/>
          <w:sz w:val="24"/>
        </w:rPr>
        <w:t>22</w:t>
      </w:r>
      <w:r>
        <w:rPr>
          <w:rFonts w:ascii="宋体" w:hAnsi="宋体" w:cs="宋体" w:hint="eastAsia"/>
          <w:sz w:val="24"/>
        </w:rPr>
        <w:t>年</w:t>
      </w:r>
      <w:r>
        <w:rPr>
          <w:rFonts w:ascii="宋体" w:hAnsi="宋体" w:cs="宋体"/>
          <w:sz w:val="24"/>
        </w:rPr>
        <w:t>4</w:t>
      </w:r>
      <w:r>
        <w:rPr>
          <w:rFonts w:ascii="宋体" w:hAnsi="宋体" w:cs="宋体" w:hint="eastAsia"/>
          <w:sz w:val="24"/>
        </w:rPr>
        <w:t>月1日至今）未被“信用中国”网站（网址为：https://www.creditchina.gov.cn/）列入失信被执行人、重大税收违法案件当事人名单或政府采购严重违法失信名单；</w:t>
      </w:r>
    </w:p>
    <w:p w14:paraId="0245D94E" w14:textId="3E971DA9" w:rsidR="00E7353B" w:rsidRDefault="00E7353B" w:rsidP="00E7353B">
      <w:pPr>
        <w:adjustRightInd w:val="0"/>
        <w:snapToGrid w:val="0"/>
        <w:spacing w:line="360" w:lineRule="auto"/>
        <w:ind w:firstLineChars="200" w:firstLine="480"/>
        <w:rPr>
          <w:rFonts w:ascii="宋体" w:hAnsi="宋体"/>
          <w:bCs/>
          <w:color w:val="000000"/>
          <w:spacing w:val="-8"/>
          <w:sz w:val="24"/>
        </w:rPr>
      </w:pPr>
      <w:r>
        <w:rPr>
          <w:rFonts w:ascii="宋体" w:hAnsi="宋体" w:cs="宋体"/>
          <w:sz w:val="24"/>
        </w:rPr>
        <w:t>3</w:t>
      </w:r>
      <w:r w:rsidRPr="00F80A77">
        <w:rPr>
          <w:rFonts w:ascii="宋体" w:hAnsi="宋体" w:hint="eastAsia"/>
          <w:bCs/>
          <w:color w:val="000000"/>
          <w:spacing w:val="-8"/>
          <w:sz w:val="24"/>
        </w:rPr>
        <w:t>、</w:t>
      </w:r>
      <w:r>
        <w:rPr>
          <w:rFonts w:ascii="宋体" w:hAnsi="宋体" w:hint="eastAsia"/>
          <w:bCs/>
          <w:color w:val="000000"/>
          <w:spacing w:val="-8"/>
          <w:sz w:val="24"/>
        </w:rPr>
        <w:t>具备</w:t>
      </w:r>
      <w:r w:rsidR="00F80A77" w:rsidRPr="00F80A77">
        <w:rPr>
          <w:rFonts w:ascii="宋体" w:hAnsi="宋体"/>
          <w:bCs/>
          <w:color w:val="000000"/>
          <w:spacing w:val="-8"/>
          <w:sz w:val="24"/>
        </w:rPr>
        <w:t>建筑装饰装修工程总承包三级及以上或建筑装饰装修工程专业承包一级资质</w:t>
      </w:r>
      <w:r>
        <w:rPr>
          <w:rFonts w:ascii="宋体" w:hAnsi="宋体" w:hint="eastAsia"/>
          <w:bCs/>
          <w:color w:val="000000"/>
          <w:spacing w:val="-8"/>
          <w:sz w:val="24"/>
        </w:rPr>
        <w:t>；</w:t>
      </w:r>
    </w:p>
    <w:p w14:paraId="4CAE30F2" w14:textId="77777777" w:rsidR="00E7353B" w:rsidRDefault="00E7353B" w:rsidP="00E7353B">
      <w:pPr>
        <w:adjustRightInd w:val="0"/>
        <w:snapToGrid w:val="0"/>
        <w:spacing w:line="360" w:lineRule="auto"/>
        <w:ind w:firstLineChars="200" w:firstLine="480"/>
        <w:rPr>
          <w:rFonts w:ascii="宋体" w:hAnsi="宋体" w:cs="宋体"/>
          <w:sz w:val="24"/>
        </w:rPr>
      </w:pPr>
      <w:r>
        <w:rPr>
          <w:rFonts w:ascii="宋体" w:hAnsi="宋体" w:cs="宋体"/>
          <w:sz w:val="24"/>
        </w:rPr>
        <w:t>4</w:t>
      </w:r>
      <w:r>
        <w:rPr>
          <w:rFonts w:ascii="宋体" w:hAnsi="宋体" w:cs="宋体" w:hint="eastAsia"/>
          <w:sz w:val="24"/>
        </w:rPr>
        <w:t>、拟派项目经理具有相应专业二级建造</w:t>
      </w:r>
      <w:proofErr w:type="gramStart"/>
      <w:r>
        <w:rPr>
          <w:rFonts w:ascii="宋体" w:hAnsi="宋体" w:cs="宋体" w:hint="eastAsia"/>
          <w:sz w:val="24"/>
        </w:rPr>
        <w:t>师注册</w:t>
      </w:r>
      <w:proofErr w:type="gramEnd"/>
      <w:r>
        <w:rPr>
          <w:rFonts w:ascii="宋体" w:hAnsi="宋体" w:cs="宋体" w:hint="eastAsia"/>
          <w:sz w:val="24"/>
        </w:rPr>
        <w:t>证书；</w:t>
      </w:r>
      <w:r w:rsidRPr="00B533FA">
        <w:rPr>
          <w:rFonts w:ascii="宋体" w:hAnsi="宋体" w:cs="宋体"/>
          <w:sz w:val="24"/>
        </w:rPr>
        <w:t>并具备丰富的项目管理经验</w:t>
      </w:r>
      <w:r w:rsidRPr="00B533FA">
        <w:rPr>
          <w:rFonts w:ascii="宋体" w:hAnsi="宋体" w:cs="宋体" w:hint="eastAsia"/>
          <w:sz w:val="24"/>
        </w:rPr>
        <w:t>；</w:t>
      </w:r>
    </w:p>
    <w:p w14:paraId="519882D1" w14:textId="77777777" w:rsidR="00E7353B" w:rsidRDefault="00E7353B" w:rsidP="00E7353B">
      <w:pPr>
        <w:spacing w:line="360" w:lineRule="auto"/>
        <w:ind w:firstLineChars="200" w:firstLine="480"/>
        <w:rPr>
          <w:rFonts w:ascii="宋体" w:hAnsi="宋体"/>
          <w:bCs/>
          <w:sz w:val="24"/>
        </w:rPr>
      </w:pPr>
      <w:r>
        <w:rPr>
          <w:rFonts w:ascii="宋体" w:hAnsi="宋体" w:hint="eastAsia"/>
          <w:bCs/>
          <w:sz w:val="24"/>
        </w:rPr>
        <w:t>七、相关事项：</w:t>
      </w:r>
    </w:p>
    <w:p w14:paraId="62DF60AB" w14:textId="64BF787B" w:rsidR="00E7353B" w:rsidRDefault="00E7353B" w:rsidP="00E7353B">
      <w:pPr>
        <w:spacing w:line="360" w:lineRule="auto"/>
        <w:ind w:firstLineChars="200" w:firstLine="480"/>
        <w:rPr>
          <w:rFonts w:ascii="宋体" w:hAnsi="宋体"/>
          <w:sz w:val="24"/>
        </w:rPr>
      </w:pPr>
      <w:r>
        <w:rPr>
          <w:rFonts w:ascii="宋体" w:hAnsi="宋体" w:hint="eastAsia"/>
          <w:bCs/>
          <w:sz w:val="24"/>
        </w:rPr>
        <w:t>1、资料获取：</w:t>
      </w:r>
      <w:r>
        <w:rPr>
          <w:rFonts w:ascii="宋体" w:hAnsi="宋体" w:hint="eastAsia"/>
          <w:sz w:val="24"/>
        </w:rPr>
        <w:t>竞争性谈判文件于</w:t>
      </w:r>
      <w:r w:rsidRPr="005B45DB">
        <w:rPr>
          <w:rFonts w:ascii="宋体" w:hAnsi="宋体" w:hint="eastAsia"/>
          <w:b/>
          <w:sz w:val="24"/>
          <w:u w:val="single"/>
        </w:rPr>
        <w:t>202</w:t>
      </w:r>
      <w:r>
        <w:rPr>
          <w:rFonts w:ascii="宋体" w:hAnsi="宋体"/>
          <w:b/>
          <w:sz w:val="24"/>
          <w:u w:val="single"/>
        </w:rPr>
        <w:t>5</w:t>
      </w:r>
      <w:r w:rsidRPr="00A7406C">
        <w:rPr>
          <w:rFonts w:ascii="宋体" w:hAnsi="宋体" w:hint="eastAsia"/>
          <w:sz w:val="24"/>
          <w:u w:val="single"/>
        </w:rPr>
        <w:t>年</w:t>
      </w:r>
      <w:r>
        <w:rPr>
          <w:rFonts w:ascii="宋体" w:hAnsi="宋体"/>
          <w:b/>
          <w:color w:val="FF0000"/>
          <w:sz w:val="24"/>
          <w:u w:val="single"/>
        </w:rPr>
        <w:t>4月</w:t>
      </w:r>
      <w:r w:rsidR="00702C4B">
        <w:rPr>
          <w:rFonts w:ascii="宋体" w:hAnsi="宋体"/>
          <w:b/>
          <w:color w:val="FF0000"/>
          <w:sz w:val="24"/>
          <w:u w:val="single"/>
        </w:rPr>
        <w:t>14</w:t>
      </w:r>
      <w:r w:rsidRPr="00A7406C">
        <w:rPr>
          <w:rFonts w:ascii="宋体" w:hAnsi="宋体" w:hint="eastAsia"/>
          <w:b/>
          <w:color w:val="FF0000"/>
          <w:sz w:val="24"/>
          <w:u w:val="single"/>
        </w:rPr>
        <w:t>日</w:t>
      </w:r>
      <w:r>
        <w:rPr>
          <w:rFonts w:ascii="宋体" w:hAnsi="宋体" w:hint="eastAsia"/>
          <w:sz w:val="24"/>
        </w:rPr>
        <w:t>以电子邮件形式发放。</w:t>
      </w:r>
    </w:p>
    <w:p w14:paraId="2E8C6AAC" w14:textId="77777777" w:rsidR="00E7353B" w:rsidRDefault="00E7353B" w:rsidP="00E7353B">
      <w:pPr>
        <w:spacing w:line="360" w:lineRule="auto"/>
        <w:ind w:firstLineChars="200" w:firstLine="480"/>
        <w:rPr>
          <w:rFonts w:ascii="宋体" w:hAnsi="宋体"/>
          <w:sz w:val="24"/>
        </w:rPr>
      </w:pPr>
      <w:r>
        <w:rPr>
          <w:rFonts w:ascii="宋体" w:hAnsi="宋体" w:hint="eastAsia"/>
          <w:sz w:val="24"/>
        </w:rPr>
        <w:t>联系人：中远海运集装箱运输有限公司：董扬子</w:t>
      </w:r>
    </w:p>
    <w:p w14:paraId="5BE50733" w14:textId="77777777" w:rsidR="00E7353B" w:rsidRDefault="00E7353B" w:rsidP="00E7353B">
      <w:pPr>
        <w:spacing w:line="360" w:lineRule="auto"/>
        <w:ind w:firstLineChars="200" w:firstLine="480"/>
        <w:rPr>
          <w:rFonts w:ascii="宋体" w:hAnsi="宋体"/>
          <w:bCs/>
          <w:sz w:val="24"/>
        </w:rPr>
      </w:pPr>
      <w:r>
        <w:rPr>
          <w:rFonts w:ascii="宋体" w:hAnsi="宋体" w:hint="eastAsia"/>
          <w:sz w:val="24"/>
        </w:rPr>
        <w:t>电话：021-35124888-15</w:t>
      </w:r>
      <w:r>
        <w:rPr>
          <w:rFonts w:ascii="宋体" w:hAnsi="宋体"/>
          <w:sz w:val="24"/>
        </w:rPr>
        <w:t>21</w:t>
      </w:r>
      <w:r>
        <w:rPr>
          <w:rFonts w:ascii="宋体" w:hAnsi="宋体" w:hint="eastAsia"/>
          <w:sz w:val="24"/>
        </w:rPr>
        <w:t xml:space="preserve"> 邮箱：</w:t>
      </w:r>
      <w:bookmarkStart w:id="2" w:name="_Hlk182473690"/>
      <w:r w:rsidRPr="00255423">
        <w:t>dongyz@coscon.com</w:t>
      </w:r>
      <w:r>
        <w:rPr>
          <w:rFonts w:ascii="宋体" w:hAnsi="宋体" w:hint="eastAsia"/>
          <w:sz w:val="24"/>
        </w:rPr>
        <w:t xml:space="preserve"> </w:t>
      </w:r>
      <w:bookmarkEnd w:id="2"/>
    </w:p>
    <w:p w14:paraId="7C520AA3" w14:textId="3C43D39C" w:rsidR="00E7353B" w:rsidRDefault="00E7353B" w:rsidP="00E7353B">
      <w:pPr>
        <w:spacing w:line="360" w:lineRule="auto"/>
        <w:ind w:firstLineChars="200" w:firstLine="480"/>
        <w:rPr>
          <w:rFonts w:ascii="宋体" w:hAnsi="宋体"/>
          <w:sz w:val="24"/>
        </w:rPr>
      </w:pPr>
      <w:r>
        <w:rPr>
          <w:rFonts w:ascii="宋体" w:hAnsi="宋体" w:hint="eastAsia"/>
          <w:sz w:val="24"/>
        </w:rPr>
        <w:t>2、响应文件递交截止时间及地点：响应人于2025年</w:t>
      </w:r>
      <w:r>
        <w:rPr>
          <w:rFonts w:ascii="宋体" w:hAnsi="宋体"/>
          <w:b/>
          <w:color w:val="FF0000"/>
          <w:sz w:val="24"/>
        </w:rPr>
        <w:t>4月</w:t>
      </w:r>
      <w:r w:rsidR="00702C4B">
        <w:rPr>
          <w:rFonts w:ascii="宋体" w:hAnsi="宋体"/>
          <w:b/>
          <w:color w:val="FF0000"/>
          <w:sz w:val="24"/>
        </w:rPr>
        <w:t>21</w:t>
      </w:r>
      <w:r w:rsidRPr="00B536EA">
        <w:rPr>
          <w:rFonts w:ascii="宋体" w:hAnsi="宋体" w:hint="eastAsia"/>
          <w:b/>
          <w:color w:val="FF0000"/>
          <w:sz w:val="24"/>
        </w:rPr>
        <w:t>日</w:t>
      </w:r>
      <w:r>
        <w:rPr>
          <w:rFonts w:ascii="宋体" w:hAnsi="宋体" w:hint="eastAsia"/>
          <w:sz w:val="24"/>
        </w:rPr>
        <w:t>北京时间</w:t>
      </w:r>
      <w:r w:rsidRPr="00A7406C">
        <w:rPr>
          <w:rFonts w:ascii="宋体" w:hAnsi="宋体"/>
          <w:b/>
          <w:color w:val="FF0000"/>
          <w:sz w:val="24"/>
          <w:u w:val="single"/>
        </w:rPr>
        <w:t>12</w:t>
      </w:r>
      <w:r w:rsidRPr="00A7406C">
        <w:rPr>
          <w:rFonts w:ascii="宋体" w:hAnsi="宋体" w:hint="eastAsia"/>
          <w:b/>
          <w:color w:val="FF0000"/>
          <w:sz w:val="24"/>
          <w:u w:val="single"/>
        </w:rPr>
        <w:t xml:space="preserve"> 时</w:t>
      </w:r>
      <w:r>
        <w:rPr>
          <w:rFonts w:ascii="宋体" w:hAnsi="宋体" w:hint="eastAsia"/>
          <w:sz w:val="24"/>
        </w:rPr>
        <w:t>之前将响应文件送达</w:t>
      </w:r>
      <w:r>
        <w:rPr>
          <w:rFonts w:ascii="宋体" w:hAnsi="宋体" w:hint="eastAsia"/>
          <w:bCs/>
          <w:sz w:val="24"/>
          <w:u w:val="single"/>
        </w:rPr>
        <w:t xml:space="preserve"> 上海市虹口区东大名路378号远洋大厦5楼  </w:t>
      </w:r>
      <w:r>
        <w:rPr>
          <w:rFonts w:ascii="宋体" w:hAnsi="宋体" w:hint="eastAsia"/>
          <w:sz w:val="24"/>
        </w:rPr>
        <w:t>。</w:t>
      </w:r>
    </w:p>
    <w:p w14:paraId="726F0A9E" w14:textId="77777777" w:rsidR="00E7353B" w:rsidRDefault="00E7353B" w:rsidP="00E7353B">
      <w:pPr>
        <w:spacing w:line="360" w:lineRule="auto"/>
        <w:ind w:firstLineChars="200" w:firstLine="480"/>
        <w:rPr>
          <w:rFonts w:ascii="宋体" w:hAnsi="宋体"/>
          <w:sz w:val="24"/>
        </w:rPr>
      </w:pPr>
      <w:r>
        <w:rPr>
          <w:rFonts w:ascii="宋体" w:hAnsi="宋体" w:hint="eastAsia"/>
          <w:sz w:val="24"/>
        </w:rPr>
        <w:t>联系人：董扬子 电话：021-35124888-15</w:t>
      </w:r>
      <w:r>
        <w:rPr>
          <w:rFonts w:ascii="宋体" w:hAnsi="宋体"/>
          <w:sz w:val="24"/>
        </w:rPr>
        <w:t>21</w:t>
      </w:r>
      <w:r>
        <w:rPr>
          <w:rFonts w:ascii="宋体" w:hAnsi="宋体" w:hint="eastAsia"/>
          <w:sz w:val="24"/>
        </w:rPr>
        <w:t xml:space="preserve"> 邮箱：</w:t>
      </w:r>
      <w:r w:rsidRPr="00566FD5">
        <w:rPr>
          <w:u w:val="single"/>
        </w:rPr>
        <w:t xml:space="preserve"> </w:t>
      </w:r>
      <w:r w:rsidRPr="00566FD5">
        <w:rPr>
          <w:rFonts w:ascii="宋体" w:hAnsi="宋体"/>
          <w:sz w:val="24"/>
          <w:u w:val="single"/>
        </w:rPr>
        <w:t>dongyz@coscon.com</w:t>
      </w:r>
    </w:p>
    <w:p w14:paraId="28F755E5" w14:textId="67C857DE" w:rsidR="00E7353B" w:rsidRDefault="00E7353B" w:rsidP="00E7353B">
      <w:pPr>
        <w:spacing w:line="360" w:lineRule="auto"/>
        <w:ind w:firstLineChars="200" w:firstLine="480"/>
        <w:rPr>
          <w:rFonts w:ascii="宋体" w:hAnsi="宋体"/>
          <w:bCs/>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hint="eastAsia"/>
          <w:color w:val="000000" w:themeColor="text1"/>
          <w:spacing w:val="-4"/>
          <w:sz w:val="24"/>
        </w:rPr>
        <w:t>谈判</w:t>
      </w:r>
      <w:r>
        <w:rPr>
          <w:rFonts w:ascii="宋体" w:hAnsi="宋体" w:hint="eastAsia"/>
          <w:spacing w:val="-4"/>
          <w:sz w:val="24"/>
        </w:rPr>
        <w:t>时间及</w:t>
      </w:r>
      <w:r>
        <w:rPr>
          <w:rFonts w:ascii="宋体" w:hAnsi="宋体" w:hint="eastAsia"/>
          <w:sz w:val="24"/>
        </w:rPr>
        <w:t>地点：</w:t>
      </w:r>
      <w:r>
        <w:rPr>
          <w:rFonts w:ascii="宋体" w:hAnsi="宋体" w:hint="eastAsia"/>
          <w:sz w:val="24"/>
          <w:u w:val="single"/>
        </w:rPr>
        <w:t xml:space="preserve">远洋大厦6F、16F吊顶更新改造项目 </w:t>
      </w:r>
      <w:r>
        <w:rPr>
          <w:rFonts w:ascii="宋体" w:hAnsi="宋体" w:hint="eastAsia"/>
          <w:bCs/>
          <w:sz w:val="24"/>
        </w:rPr>
        <w:t>将</w:t>
      </w:r>
      <w:r>
        <w:rPr>
          <w:rFonts w:ascii="宋体" w:hAnsi="宋体" w:hint="eastAsia"/>
          <w:sz w:val="24"/>
        </w:rPr>
        <w:t>于2025年</w:t>
      </w:r>
      <w:r w:rsidRPr="00B50DFD">
        <w:rPr>
          <w:rFonts w:ascii="宋体" w:hAnsi="宋体"/>
          <w:b/>
          <w:bCs/>
          <w:color w:val="FF0000"/>
          <w:sz w:val="24"/>
        </w:rPr>
        <w:t>4月</w:t>
      </w:r>
      <w:r w:rsidR="00702C4B" w:rsidRPr="00B50DFD">
        <w:rPr>
          <w:rFonts w:ascii="宋体" w:hAnsi="宋体"/>
          <w:b/>
          <w:bCs/>
          <w:color w:val="FF0000"/>
          <w:sz w:val="24"/>
        </w:rPr>
        <w:lastRenderedPageBreak/>
        <w:t>21</w:t>
      </w:r>
      <w:r w:rsidRPr="00B50DFD">
        <w:rPr>
          <w:rFonts w:ascii="宋体" w:hAnsi="宋体" w:hint="eastAsia"/>
          <w:b/>
          <w:bCs/>
          <w:color w:val="FF0000"/>
          <w:sz w:val="24"/>
        </w:rPr>
        <w:t>日</w:t>
      </w:r>
      <w:r>
        <w:rPr>
          <w:rFonts w:ascii="宋体" w:hAnsi="宋体" w:hint="eastAsia"/>
          <w:sz w:val="24"/>
        </w:rPr>
        <w:t>下午（计划1</w:t>
      </w:r>
      <w:r>
        <w:rPr>
          <w:rFonts w:ascii="宋体" w:hAnsi="宋体"/>
          <w:sz w:val="24"/>
        </w:rPr>
        <w:t>4</w:t>
      </w:r>
      <w:r>
        <w:rPr>
          <w:rFonts w:ascii="宋体" w:hAnsi="宋体" w:hint="eastAsia"/>
          <w:sz w:val="24"/>
        </w:rPr>
        <w:t>：3</w:t>
      </w:r>
      <w:r>
        <w:rPr>
          <w:rFonts w:ascii="宋体" w:hAnsi="宋体"/>
          <w:sz w:val="24"/>
        </w:rPr>
        <w:t>0</w:t>
      </w:r>
      <w:r>
        <w:rPr>
          <w:rFonts w:ascii="宋体" w:hAnsi="宋体" w:hint="eastAsia"/>
          <w:sz w:val="24"/>
        </w:rPr>
        <w:t>）开始在</w:t>
      </w:r>
      <w:r>
        <w:rPr>
          <w:rFonts w:ascii="宋体" w:hAnsi="宋体" w:hint="eastAsia"/>
          <w:sz w:val="24"/>
          <w:u w:val="single"/>
        </w:rPr>
        <w:t xml:space="preserve"> 上海市虹口区东大名路378号远洋大厦  </w:t>
      </w:r>
      <w:r>
        <w:rPr>
          <w:rFonts w:ascii="宋体" w:hAnsi="宋体" w:hint="eastAsia"/>
          <w:bCs/>
          <w:sz w:val="24"/>
        </w:rPr>
        <w:t>组织评审，响应人无须到场，需保持联络人通信畅通。</w:t>
      </w:r>
    </w:p>
    <w:p w14:paraId="33A70DD4" w14:textId="77777777" w:rsidR="00E7353B" w:rsidRDefault="00E7353B" w:rsidP="00E7353B">
      <w:pPr>
        <w:spacing w:line="360" w:lineRule="auto"/>
        <w:ind w:firstLineChars="200" w:firstLine="482"/>
        <w:rPr>
          <w:rFonts w:ascii="宋体" w:hAnsi="宋体"/>
          <w:b/>
          <w:bCs/>
          <w:color w:val="000000" w:themeColor="text1"/>
          <w:sz w:val="24"/>
        </w:rPr>
      </w:pPr>
      <w:r>
        <w:rPr>
          <w:rFonts w:ascii="宋体" w:hAnsi="宋体"/>
          <w:b/>
          <w:bCs/>
          <w:color w:val="000000" w:themeColor="text1"/>
          <w:sz w:val="24"/>
        </w:rPr>
        <w:t>4</w:t>
      </w:r>
      <w:r>
        <w:rPr>
          <w:rFonts w:ascii="宋体" w:hAnsi="宋体" w:hint="eastAsia"/>
          <w:b/>
          <w:bCs/>
          <w:color w:val="000000" w:themeColor="text1"/>
          <w:sz w:val="24"/>
        </w:rPr>
        <w:t>、迟交的响应文件将被拒绝参加谈判。</w:t>
      </w:r>
    </w:p>
    <w:p w14:paraId="2ACA5D7A" w14:textId="77777777" w:rsidR="00E7353B" w:rsidRDefault="00E7353B" w:rsidP="00E7353B">
      <w:pPr>
        <w:spacing w:line="360" w:lineRule="auto"/>
        <w:ind w:firstLineChars="200" w:firstLine="480"/>
        <w:rPr>
          <w:rFonts w:ascii="宋体" w:hAnsi="宋体"/>
          <w:bCs/>
          <w:sz w:val="24"/>
        </w:rPr>
      </w:pPr>
      <w:r>
        <w:rPr>
          <w:rFonts w:ascii="宋体" w:hAnsi="宋体" w:hint="eastAsia"/>
          <w:bCs/>
          <w:sz w:val="24"/>
        </w:rPr>
        <w:t>八、现场勘探：</w:t>
      </w:r>
    </w:p>
    <w:p w14:paraId="3070D488" w14:textId="77777777" w:rsidR="00E7353B" w:rsidRDefault="00E7353B" w:rsidP="00E7353B">
      <w:pPr>
        <w:spacing w:line="360" w:lineRule="auto"/>
        <w:ind w:firstLineChars="200" w:firstLine="480"/>
        <w:rPr>
          <w:rFonts w:ascii="宋体" w:hAnsi="宋体"/>
          <w:bCs/>
          <w:sz w:val="24"/>
        </w:rPr>
      </w:pPr>
      <w:r>
        <w:rPr>
          <w:rFonts w:ascii="宋体" w:hAnsi="宋体" w:hint="eastAsia"/>
          <w:bCs/>
          <w:sz w:val="24"/>
        </w:rPr>
        <w:t>不统一组织现场探勘。</w:t>
      </w:r>
    </w:p>
    <w:p w14:paraId="73963C9F" w14:textId="77777777" w:rsidR="00E7353B" w:rsidRDefault="00E7353B" w:rsidP="00E7353B">
      <w:pPr>
        <w:widowControl/>
        <w:jc w:val="left"/>
        <w:rPr>
          <w:rFonts w:ascii="宋体" w:hAnsi="宋体"/>
          <w:b/>
          <w:kern w:val="44"/>
          <w:sz w:val="24"/>
          <w:szCs w:val="44"/>
        </w:rPr>
      </w:pPr>
      <w:r>
        <w:rPr>
          <w:rFonts w:ascii="宋体" w:hAnsi="宋体"/>
          <w:bCs/>
          <w:sz w:val="24"/>
        </w:rPr>
        <w:br w:type="page"/>
      </w:r>
    </w:p>
    <w:p w14:paraId="65A08A15" w14:textId="77777777" w:rsidR="00E7353B" w:rsidRDefault="00E7353B" w:rsidP="00E7353B">
      <w:pPr>
        <w:pStyle w:val="1"/>
        <w:spacing w:line="240" w:lineRule="auto"/>
        <w:jc w:val="center"/>
        <w:rPr>
          <w:rFonts w:ascii="宋体" w:hAnsi="宋体"/>
        </w:rPr>
      </w:pPr>
      <w:bookmarkStart w:id="3" w:name="_Toc194509333"/>
      <w:r>
        <w:rPr>
          <w:rFonts w:ascii="宋体" w:hAnsi="宋体" w:hint="eastAsia"/>
        </w:rPr>
        <w:lastRenderedPageBreak/>
        <w:t>第一章　响应人须知</w:t>
      </w:r>
      <w:bookmarkEnd w:id="3"/>
    </w:p>
    <w:p w14:paraId="5ADE3E3D" w14:textId="77777777" w:rsidR="00E7353B" w:rsidRDefault="00E7353B" w:rsidP="00E7353B">
      <w:pPr>
        <w:pStyle w:val="2"/>
        <w:rPr>
          <w:rFonts w:ascii="宋体" w:hAnsi="宋体"/>
          <w:b w:val="0"/>
          <w:sz w:val="32"/>
        </w:rPr>
      </w:pPr>
      <w:bookmarkStart w:id="4" w:name="_Toc194509334"/>
      <w:r>
        <w:rPr>
          <w:rFonts w:ascii="宋体" w:hAnsi="宋体" w:hint="eastAsia"/>
          <w:sz w:val="32"/>
        </w:rPr>
        <w:t>一、总则</w:t>
      </w:r>
      <w:bookmarkStart w:id="5" w:name="_Toc53713367"/>
      <w:bookmarkEnd w:id="4"/>
    </w:p>
    <w:p w14:paraId="1B06989B" w14:textId="77777777" w:rsidR="00E7353B" w:rsidRDefault="00E7353B" w:rsidP="00E7353B">
      <w:pPr>
        <w:adjustRightInd w:val="0"/>
        <w:snapToGrid w:val="0"/>
        <w:spacing w:line="360" w:lineRule="auto"/>
        <w:ind w:firstLineChars="200" w:firstLine="482"/>
        <w:rPr>
          <w:rFonts w:ascii="宋体" w:hAnsi="宋体"/>
          <w:b/>
          <w:bCs/>
          <w:sz w:val="24"/>
        </w:rPr>
      </w:pPr>
      <w:r>
        <w:rPr>
          <w:rFonts w:ascii="宋体" w:hAnsi="宋体" w:hint="eastAsia"/>
          <w:b/>
          <w:sz w:val="24"/>
        </w:rPr>
        <w:t>1、项目说明</w:t>
      </w:r>
      <w:bookmarkEnd w:id="5"/>
    </w:p>
    <w:p w14:paraId="6719421B" w14:textId="77777777" w:rsidR="00E7353B" w:rsidRDefault="00E7353B" w:rsidP="00E7353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1.1</w:t>
      </w:r>
      <w:r>
        <w:rPr>
          <w:rFonts w:ascii="宋体" w:hAnsi="宋体" w:hint="eastAsia"/>
          <w:sz w:val="24"/>
          <w:u w:val="single"/>
        </w:rPr>
        <w:t>远洋大厦6F、16F吊顶更新改造项目</w:t>
      </w:r>
      <w:r>
        <w:rPr>
          <w:rFonts w:ascii="宋体" w:hAnsi="宋体" w:hint="eastAsia"/>
          <w:sz w:val="24"/>
        </w:rPr>
        <w:t>地点位于上海市</w:t>
      </w:r>
      <w:r>
        <w:rPr>
          <w:rFonts w:ascii="宋体" w:hAnsi="宋体" w:hint="eastAsia"/>
          <w:sz w:val="24"/>
          <w:u w:val="single"/>
        </w:rPr>
        <w:t>虹口区东大名路378号远洋大厦</w:t>
      </w:r>
      <w:r>
        <w:rPr>
          <w:rFonts w:ascii="宋体" w:hAnsi="宋体"/>
          <w:sz w:val="24"/>
          <w:u w:val="single"/>
        </w:rPr>
        <w:t>6</w:t>
      </w:r>
      <w:r>
        <w:rPr>
          <w:rFonts w:ascii="宋体" w:hAnsi="宋体" w:hint="eastAsia"/>
          <w:sz w:val="24"/>
          <w:u w:val="single"/>
        </w:rPr>
        <w:t>F、1</w:t>
      </w:r>
      <w:r>
        <w:rPr>
          <w:rFonts w:ascii="宋体" w:hAnsi="宋体"/>
          <w:sz w:val="24"/>
          <w:u w:val="single"/>
        </w:rPr>
        <w:t>6F</w:t>
      </w:r>
      <w:r>
        <w:rPr>
          <w:rFonts w:ascii="宋体" w:hAnsi="宋体" w:hint="eastAsia"/>
          <w:sz w:val="24"/>
        </w:rPr>
        <w:t>，主要建设内容详见《竞争性谈判邀请函》。</w:t>
      </w:r>
    </w:p>
    <w:p w14:paraId="4F09F0CE"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1.2本项目按照有关法律、法规和规章，通过竞争性谈判方式选定施工单位。</w:t>
      </w:r>
    </w:p>
    <w:p w14:paraId="4B67F75C"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color w:val="000000"/>
          <w:sz w:val="24"/>
        </w:rPr>
        <w:t>1.3本项目范围:</w:t>
      </w:r>
      <w:r w:rsidRPr="00333C64">
        <w:rPr>
          <w:rFonts w:hint="eastAsia"/>
        </w:rPr>
        <w:t xml:space="preserve"> </w:t>
      </w:r>
      <w:r w:rsidRPr="00333C64">
        <w:rPr>
          <w:rFonts w:ascii="宋体" w:hAnsi="宋体" w:hint="eastAsia"/>
          <w:color w:val="000000"/>
          <w:sz w:val="24"/>
        </w:rPr>
        <w:t>对远洋大厦6F、16F吊顶进行翻新改造，主要改造内容：6F、16F吊顶、灯具、空调出风口的更新工作</w:t>
      </w:r>
      <w:r w:rsidRPr="0029165E">
        <w:rPr>
          <w:rFonts w:ascii="宋体" w:hAnsi="宋体" w:hint="eastAsia"/>
          <w:sz w:val="24"/>
          <w:u w:val="single"/>
        </w:rPr>
        <w:t>。</w:t>
      </w:r>
    </w:p>
    <w:p w14:paraId="6E896D2B" w14:textId="77777777" w:rsidR="00E7353B" w:rsidRPr="00D7141E"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1.4本项目施工工期</w:t>
      </w:r>
      <w:r>
        <w:rPr>
          <w:rFonts w:ascii="宋体" w:hAnsi="宋体" w:hint="eastAsia"/>
          <w:sz w:val="24"/>
          <w:u w:val="single"/>
        </w:rPr>
        <w:t xml:space="preserve">  </w:t>
      </w:r>
      <w:r>
        <w:rPr>
          <w:rFonts w:ascii="宋体" w:hAnsi="宋体"/>
          <w:b/>
          <w:sz w:val="24"/>
          <w:u w:val="single"/>
        </w:rPr>
        <w:t>5</w:t>
      </w:r>
      <w:r>
        <w:rPr>
          <w:rFonts w:ascii="宋体" w:hAnsi="宋体" w:hint="eastAsia"/>
          <w:b/>
          <w:sz w:val="24"/>
          <w:u w:val="single"/>
        </w:rPr>
        <w:t>日历</w:t>
      </w:r>
      <w:r>
        <w:rPr>
          <w:rFonts w:ascii="宋体" w:hAnsi="宋体" w:hint="eastAsia"/>
          <w:sz w:val="24"/>
          <w:u w:val="single"/>
        </w:rPr>
        <w:t xml:space="preserve">  </w:t>
      </w:r>
      <w:r>
        <w:rPr>
          <w:rFonts w:ascii="宋体" w:hAnsi="宋体" w:hint="eastAsia"/>
          <w:sz w:val="24"/>
        </w:rPr>
        <w:t>天。</w:t>
      </w:r>
      <w:r w:rsidRPr="00D7141E">
        <w:rPr>
          <w:rFonts w:ascii="宋体" w:hAnsi="宋体" w:hint="eastAsia"/>
          <w:sz w:val="24"/>
          <w:highlight w:val="yellow"/>
        </w:rPr>
        <w:t>（需在2</w:t>
      </w:r>
      <w:r w:rsidRPr="00D7141E">
        <w:rPr>
          <w:rFonts w:ascii="宋体" w:hAnsi="宋体"/>
          <w:sz w:val="24"/>
          <w:highlight w:val="yellow"/>
        </w:rPr>
        <w:t>025</w:t>
      </w:r>
      <w:r w:rsidRPr="00D7141E">
        <w:rPr>
          <w:rFonts w:ascii="宋体" w:hAnsi="宋体" w:hint="eastAsia"/>
          <w:sz w:val="24"/>
          <w:highlight w:val="yellow"/>
        </w:rPr>
        <w:t>年五一假期期间施工）</w:t>
      </w:r>
    </w:p>
    <w:p w14:paraId="292E0847"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1.5本项目资金由中远海运集装箱运输有限公司支付。</w:t>
      </w:r>
      <w:bookmarkStart w:id="6" w:name="_Toc53713370"/>
    </w:p>
    <w:p w14:paraId="660056CB"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1.6本项目工程费采取综合单价模式，单价固定，除垃圾清运外的措施费（含安全文明施工措施费等费用）闭口包干，工程量按实结算。</w:t>
      </w:r>
    </w:p>
    <w:p w14:paraId="360EA321" w14:textId="77777777" w:rsidR="00E7353B" w:rsidRDefault="00E7353B" w:rsidP="00E7353B">
      <w:pPr>
        <w:adjustRightInd w:val="0"/>
        <w:snapToGrid w:val="0"/>
        <w:spacing w:line="360" w:lineRule="auto"/>
        <w:ind w:firstLineChars="200" w:firstLine="480"/>
        <w:rPr>
          <w:rFonts w:ascii="宋体" w:hAnsi="宋体"/>
          <w:sz w:val="24"/>
        </w:rPr>
      </w:pPr>
    </w:p>
    <w:p w14:paraId="6A950CB7" w14:textId="77777777" w:rsidR="00E7353B" w:rsidRDefault="00E7353B" w:rsidP="00E7353B">
      <w:pPr>
        <w:adjustRightInd w:val="0"/>
        <w:snapToGrid w:val="0"/>
        <w:spacing w:line="360" w:lineRule="auto"/>
        <w:ind w:firstLineChars="200" w:firstLine="482"/>
        <w:rPr>
          <w:rFonts w:ascii="宋体" w:hAnsi="宋体"/>
          <w:b/>
          <w:sz w:val="24"/>
        </w:rPr>
      </w:pPr>
      <w:r>
        <w:rPr>
          <w:rFonts w:ascii="宋体" w:hAnsi="宋体" w:hint="eastAsia"/>
          <w:b/>
          <w:sz w:val="24"/>
        </w:rPr>
        <w:t>2、响应人资质要求</w:t>
      </w:r>
    </w:p>
    <w:p w14:paraId="7315BF9D" w14:textId="77777777" w:rsidR="00E7353B" w:rsidRDefault="00E7353B" w:rsidP="00E7353B">
      <w:pPr>
        <w:adjustRightInd w:val="0"/>
        <w:snapToGrid w:val="0"/>
        <w:spacing w:line="360" w:lineRule="auto"/>
        <w:ind w:firstLineChars="200" w:firstLine="448"/>
        <w:rPr>
          <w:rFonts w:ascii="宋体" w:hAnsi="宋体"/>
          <w:bCs/>
          <w:color w:val="000000"/>
          <w:spacing w:val="-8"/>
          <w:sz w:val="24"/>
        </w:rPr>
      </w:pPr>
      <w:r>
        <w:rPr>
          <w:rFonts w:ascii="宋体" w:hAnsi="宋体" w:hint="eastAsia"/>
          <w:bCs/>
          <w:color w:val="000000"/>
          <w:spacing w:val="-8"/>
          <w:sz w:val="24"/>
        </w:rPr>
        <w:t>2.1</w:t>
      </w:r>
      <w:r>
        <w:rPr>
          <w:rFonts w:ascii="宋体" w:hAnsi="宋体" w:hint="eastAsia"/>
          <w:bCs/>
          <w:color w:val="000000"/>
          <w:spacing w:val="-8"/>
          <w:sz w:val="24"/>
          <w:highlight w:val="yellow"/>
        </w:rPr>
        <w:t>响应人须具有独立企业法人资格</w:t>
      </w:r>
      <w:r>
        <w:rPr>
          <w:rFonts w:ascii="宋体" w:hAnsi="宋体" w:hint="eastAsia"/>
          <w:bCs/>
          <w:color w:val="000000"/>
          <w:spacing w:val="-8"/>
          <w:sz w:val="24"/>
        </w:rPr>
        <w:t>：</w:t>
      </w:r>
    </w:p>
    <w:p w14:paraId="2464E2E6" w14:textId="565305C5" w:rsidR="00E7353B" w:rsidRDefault="00E7353B" w:rsidP="00E7353B">
      <w:pPr>
        <w:adjustRightInd w:val="0"/>
        <w:snapToGrid w:val="0"/>
        <w:spacing w:line="360" w:lineRule="auto"/>
        <w:ind w:firstLineChars="200" w:firstLine="448"/>
        <w:rPr>
          <w:rFonts w:ascii="宋体" w:hAnsi="宋体" w:cs="宋体"/>
          <w:sz w:val="24"/>
        </w:rPr>
      </w:pPr>
      <w:r>
        <w:rPr>
          <w:rFonts w:ascii="宋体" w:hAnsi="宋体" w:hint="eastAsia"/>
          <w:bCs/>
          <w:color w:val="000000"/>
          <w:spacing w:val="-8"/>
          <w:sz w:val="24"/>
        </w:rPr>
        <w:t>2.</w:t>
      </w:r>
      <w:r w:rsidR="00791BF4">
        <w:rPr>
          <w:rFonts w:ascii="宋体" w:hAnsi="宋体"/>
          <w:bCs/>
          <w:color w:val="000000"/>
          <w:spacing w:val="-8"/>
          <w:sz w:val="24"/>
        </w:rPr>
        <w:t>2</w:t>
      </w:r>
      <w:r>
        <w:rPr>
          <w:rFonts w:ascii="宋体" w:hAnsi="宋体" w:cs="宋体" w:hint="eastAsia"/>
          <w:sz w:val="24"/>
        </w:rPr>
        <w:t>近三年内（从20</w:t>
      </w:r>
      <w:r>
        <w:rPr>
          <w:rFonts w:ascii="宋体" w:hAnsi="宋体" w:cs="宋体"/>
          <w:sz w:val="24"/>
        </w:rPr>
        <w:t>22</w:t>
      </w:r>
      <w:r>
        <w:rPr>
          <w:rFonts w:ascii="宋体" w:hAnsi="宋体" w:cs="宋体" w:hint="eastAsia"/>
          <w:sz w:val="24"/>
        </w:rPr>
        <w:t>年</w:t>
      </w:r>
      <w:r>
        <w:rPr>
          <w:rFonts w:ascii="宋体" w:hAnsi="宋体" w:cs="宋体"/>
          <w:sz w:val="24"/>
        </w:rPr>
        <w:t>4月</w:t>
      </w:r>
      <w:r>
        <w:rPr>
          <w:rFonts w:ascii="宋体" w:hAnsi="宋体" w:cs="宋体" w:hint="eastAsia"/>
          <w:sz w:val="24"/>
        </w:rPr>
        <w:t>1日至今）未被“信用中国”网站（网址为： https://www.creditchina.gov.cn/）列入失信被执行人、重大税收违法案件当事人名单或政府采购严重违法失信名单；</w:t>
      </w:r>
    </w:p>
    <w:p w14:paraId="4D614495" w14:textId="32DD5144" w:rsidR="00E7353B" w:rsidRDefault="00E7353B" w:rsidP="00E7353B">
      <w:pPr>
        <w:adjustRightInd w:val="0"/>
        <w:snapToGrid w:val="0"/>
        <w:spacing w:line="360" w:lineRule="auto"/>
        <w:ind w:firstLineChars="200" w:firstLine="480"/>
        <w:rPr>
          <w:rFonts w:ascii="宋体" w:hAnsi="宋体"/>
          <w:bCs/>
          <w:color w:val="000000"/>
          <w:spacing w:val="-8"/>
          <w:sz w:val="24"/>
        </w:rPr>
      </w:pPr>
      <w:r>
        <w:rPr>
          <w:rFonts w:ascii="宋体" w:hAnsi="宋体" w:cs="宋体" w:hint="eastAsia"/>
          <w:sz w:val="24"/>
        </w:rPr>
        <w:t>2.</w:t>
      </w:r>
      <w:r w:rsidR="00791BF4">
        <w:rPr>
          <w:rFonts w:ascii="宋体" w:hAnsi="宋体" w:cs="宋体"/>
          <w:sz w:val="24"/>
        </w:rPr>
        <w:t>3</w:t>
      </w:r>
      <w:r w:rsidRPr="0029165E">
        <w:rPr>
          <w:rFonts w:ascii="宋体" w:hAnsi="宋体" w:hint="eastAsia"/>
          <w:bCs/>
          <w:color w:val="000000"/>
          <w:spacing w:val="-8"/>
          <w:sz w:val="24"/>
        </w:rPr>
        <w:t>须</w:t>
      </w:r>
      <w:r w:rsidR="00973664">
        <w:rPr>
          <w:rFonts w:ascii="宋体" w:hAnsi="宋体" w:hint="eastAsia"/>
          <w:bCs/>
          <w:color w:val="000000"/>
          <w:spacing w:val="-8"/>
          <w:sz w:val="24"/>
        </w:rPr>
        <w:t>具备</w:t>
      </w:r>
      <w:r w:rsidR="00973664" w:rsidRPr="00F80A77">
        <w:rPr>
          <w:rFonts w:ascii="宋体" w:hAnsi="宋体"/>
          <w:bCs/>
          <w:color w:val="000000"/>
          <w:spacing w:val="-8"/>
          <w:sz w:val="24"/>
        </w:rPr>
        <w:t>建筑装饰装修工程总承包三级及以上或建筑装饰装修工程专业承包一级资质</w:t>
      </w:r>
      <w:r>
        <w:rPr>
          <w:rFonts w:ascii="宋体" w:hAnsi="宋体" w:hint="eastAsia"/>
          <w:bCs/>
          <w:color w:val="000000"/>
          <w:spacing w:val="-8"/>
          <w:sz w:val="24"/>
        </w:rPr>
        <w:t>；</w:t>
      </w:r>
    </w:p>
    <w:p w14:paraId="2790D65B" w14:textId="53C77F7C" w:rsidR="00E7353B" w:rsidRPr="00571A55" w:rsidRDefault="00E7353B" w:rsidP="00791BF4">
      <w:pPr>
        <w:adjustRightInd w:val="0"/>
        <w:snapToGrid w:val="0"/>
        <w:spacing w:line="360" w:lineRule="auto"/>
        <w:ind w:firstLineChars="200" w:firstLine="480"/>
        <w:rPr>
          <w:rFonts w:ascii="宋体" w:hAnsi="宋体" w:cs="宋体"/>
          <w:sz w:val="24"/>
        </w:rPr>
      </w:pPr>
      <w:r>
        <w:rPr>
          <w:rFonts w:ascii="宋体" w:hAnsi="宋体" w:cs="宋体" w:hint="eastAsia"/>
          <w:sz w:val="24"/>
        </w:rPr>
        <w:t>2.</w:t>
      </w:r>
      <w:r w:rsidR="00791BF4">
        <w:rPr>
          <w:rFonts w:ascii="宋体" w:hAnsi="宋体" w:cs="宋体" w:hint="eastAsia"/>
          <w:sz w:val="24"/>
        </w:rPr>
        <w:t>4</w:t>
      </w:r>
      <w:r>
        <w:rPr>
          <w:rFonts w:ascii="宋体" w:hAnsi="宋体" w:cs="宋体" w:hint="eastAsia"/>
          <w:sz w:val="24"/>
        </w:rPr>
        <w:t>拟派项目经理具有相应专业二级建造</w:t>
      </w:r>
      <w:proofErr w:type="gramStart"/>
      <w:r>
        <w:rPr>
          <w:rFonts w:ascii="宋体" w:hAnsi="宋体" w:cs="宋体" w:hint="eastAsia"/>
          <w:sz w:val="24"/>
        </w:rPr>
        <w:t>师注册</w:t>
      </w:r>
      <w:proofErr w:type="gramEnd"/>
      <w:r>
        <w:rPr>
          <w:rFonts w:ascii="宋体" w:hAnsi="宋体" w:cs="宋体" w:hint="eastAsia"/>
          <w:sz w:val="24"/>
        </w:rPr>
        <w:t>证书；</w:t>
      </w:r>
      <w:r w:rsidRPr="00571A55">
        <w:rPr>
          <w:rFonts w:ascii="宋体" w:hAnsi="宋体" w:cs="宋体" w:hint="eastAsia"/>
          <w:sz w:val="24"/>
        </w:rPr>
        <w:t>并具备丰富的项目管理经验。</w:t>
      </w:r>
    </w:p>
    <w:p w14:paraId="7A7C2CCF" w14:textId="77777777" w:rsidR="00E7353B" w:rsidRDefault="00E7353B" w:rsidP="00E7353B">
      <w:pPr>
        <w:adjustRightInd w:val="0"/>
        <w:snapToGrid w:val="0"/>
        <w:spacing w:line="360" w:lineRule="auto"/>
        <w:ind w:firstLineChars="200" w:firstLine="448"/>
        <w:rPr>
          <w:rFonts w:ascii="宋体" w:hAnsi="宋体"/>
          <w:bCs/>
          <w:color w:val="000000"/>
          <w:spacing w:val="-8"/>
          <w:sz w:val="24"/>
        </w:rPr>
      </w:pPr>
    </w:p>
    <w:p w14:paraId="08CFF38B" w14:textId="77777777" w:rsidR="00E7353B" w:rsidRDefault="00E7353B" w:rsidP="00E7353B">
      <w:pPr>
        <w:adjustRightInd w:val="0"/>
        <w:snapToGrid w:val="0"/>
        <w:spacing w:line="360" w:lineRule="auto"/>
        <w:ind w:firstLineChars="200" w:firstLine="482"/>
        <w:rPr>
          <w:rFonts w:ascii="宋体" w:hAnsi="宋体"/>
          <w:b/>
          <w:sz w:val="24"/>
        </w:rPr>
      </w:pPr>
      <w:bookmarkStart w:id="7" w:name="_Toc53713371"/>
      <w:bookmarkEnd w:id="6"/>
      <w:r>
        <w:rPr>
          <w:rFonts w:ascii="宋体" w:hAnsi="宋体" w:hint="eastAsia"/>
          <w:b/>
          <w:sz w:val="24"/>
        </w:rPr>
        <w:t>3、踏勘现场</w:t>
      </w:r>
      <w:bookmarkEnd w:id="7"/>
    </w:p>
    <w:p w14:paraId="2CBED62B" w14:textId="77777777" w:rsidR="00E7353B" w:rsidRDefault="00E7353B" w:rsidP="00E7353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b/>
          <w:color w:val="000000"/>
          <w:sz w:val="24"/>
        </w:rPr>
        <w:t>.</w:t>
      </w:r>
      <w:r>
        <w:rPr>
          <w:rFonts w:ascii="宋体" w:hAnsi="宋体" w:hint="eastAsia"/>
          <w:color w:val="000000"/>
          <w:sz w:val="24"/>
        </w:rPr>
        <w:t>1响应人自行组织对远洋大厦6F、16F吊顶现场进行踏勘（不得擅自自行进入现场，必须事前进行预约），以便获取有关编制响应文件和签署合同所涉及现场的资料。</w:t>
      </w:r>
      <w:r>
        <w:rPr>
          <w:rFonts w:ascii="宋体" w:hAnsi="宋体" w:hint="eastAsia"/>
          <w:sz w:val="24"/>
        </w:rPr>
        <w:t>响应</w:t>
      </w:r>
      <w:r>
        <w:rPr>
          <w:rFonts w:ascii="宋体" w:hAnsi="宋体" w:hint="eastAsia"/>
          <w:color w:val="000000"/>
          <w:sz w:val="24"/>
        </w:rPr>
        <w:t>人承担踏勘现场所发生的自身费用。</w:t>
      </w:r>
    </w:p>
    <w:p w14:paraId="302AEBB7"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3.2 项目业主单位向响应人提供的有关现场的数据和资料，是现有的能被响</w:t>
      </w:r>
      <w:r>
        <w:rPr>
          <w:rFonts w:ascii="宋体" w:hAnsi="宋体" w:hint="eastAsia"/>
          <w:sz w:val="24"/>
        </w:rPr>
        <w:lastRenderedPageBreak/>
        <w:t>应人利用的资料，业主单位对响应人做出的任何推论、理解和结论均不负责任。</w:t>
      </w:r>
    </w:p>
    <w:p w14:paraId="79A198E1" w14:textId="77777777" w:rsidR="00E7353B" w:rsidRDefault="00E7353B" w:rsidP="00E7353B">
      <w:pPr>
        <w:adjustRightInd w:val="0"/>
        <w:snapToGrid w:val="0"/>
        <w:spacing w:line="360" w:lineRule="auto"/>
        <w:ind w:firstLineChars="200" w:firstLine="480"/>
        <w:rPr>
          <w:rFonts w:ascii="宋体" w:hAnsi="宋体"/>
          <w:color w:val="000000"/>
          <w:sz w:val="24"/>
        </w:rPr>
      </w:pPr>
    </w:p>
    <w:p w14:paraId="4772E1EE" w14:textId="77777777" w:rsidR="00E7353B" w:rsidRDefault="00E7353B" w:rsidP="00E7353B">
      <w:pPr>
        <w:adjustRightInd w:val="0"/>
        <w:snapToGrid w:val="0"/>
        <w:spacing w:line="360" w:lineRule="auto"/>
        <w:ind w:firstLineChars="200" w:firstLine="482"/>
        <w:rPr>
          <w:rFonts w:ascii="宋体" w:hAnsi="宋体"/>
          <w:b/>
          <w:sz w:val="24"/>
        </w:rPr>
      </w:pPr>
      <w:r>
        <w:rPr>
          <w:rFonts w:ascii="宋体" w:hAnsi="宋体" w:hint="eastAsia"/>
          <w:b/>
          <w:sz w:val="24"/>
        </w:rPr>
        <w:t>4、响应费用</w:t>
      </w:r>
    </w:p>
    <w:p w14:paraId="1D523A69"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4.1不论响应的结果如何，均由响应人自行承担自己在响应过程中产生的一切费用。</w:t>
      </w:r>
    </w:p>
    <w:p w14:paraId="7697848A" w14:textId="77777777" w:rsidR="00E7353B" w:rsidRDefault="00E7353B" w:rsidP="00E7353B">
      <w:pPr>
        <w:adjustRightInd w:val="0"/>
        <w:snapToGrid w:val="0"/>
        <w:spacing w:line="360" w:lineRule="auto"/>
        <w:ind w:firstLineChars="200" w:firstLine="480"/>
        <w:rPr>
          <w:rFonts w:ascii="宋体" w:hAnsi="宋体"/>
          <w:sz w:val="24"/>
        </w:rPr>
      </w:pPr>
    </w:p>
    <w:p w14:paraId="2DC49D64" w14:textId="77777777" w:rsidR="00E7353B" w:rsidRDefault="00E7353B" w:rsidP="00E7353B">
      <w:pPr>
        <w:adjustRightInd w:val="0"/>
        <w:snapToGrid w:val="0"/>
        <w:spacing w:line="360" w:lineRule="auto"/>
        <w:ind w:firstLineChars="200" w:firstLine="482"/>
        <w:rPr>
          <w:rFonts w:ascii="宋体" w:hAnsi="宋体"/>
          <w:b/>
          <w:sz w:val="24"/>
        </w:rPr>
      </w:pPr>
      <w:r w:rsidRPr="0092381D">
        <w:rPr>
          <w:rFonts w:ascii="宋体" w:hAnsi="宋体"/>
          <w:b/>
          <w:sz w:val="24"/>
          <w:highlight w:val="yellow"/>
        </w:rPr>
        <w:t>5、有下列情况之一者其响应无效：</w:t>
      </w:r>
    </w:p>
    <w:p w14:paraId="6AD6D786" w14:textId="77777777" w:rsidR="00E7353B" w:rsidRPr="0092381D" w:rsidRDefault="00E7353B" w:rsidP="00E7353B">
      <w:pPr>
        <w:adjustRightInd w:val="0"/>
        <w:snapToGrid w:val="0"/>
        <w:spacing w:line="360" w:lineRule="auto"/>
        <w:ind w:firstLineChars="200" w:firstLine="482"/>
        <w:rPr>
          <w:rFonts w:ascii="宋体" w:hAnsi="宋体"/>
          <w:b/>
          <w:color w:val="FF0000"/>
          <w:sz w:val="24"/>
        </w:rPr>
      </w:pPr>
      <w:r w:rsidRPr="0092381D">
        <w:rPr>
          <w:rFonts w:ascii="宋体" w:hAnsi="宋体"/>
          <w:b/>
          <w:color w:val="FF0000"/>
          <w:sz w:val="24"/>
        </w:rPr>
        <w:t>5.1响应人资格证明文件不齐备的。</w:t>
      </w:r>
    </w:p>
    <w:p w14:paraId="4F17137C" w14:textId="77777777" w:rsidR="00E7353B" w:rsidRPr="0092381D" w:rsidRDefault="00E7353B" w:rsidP="00E7353B">
      <w:pPr>
        <w:adjustRightInd w:val="0"/>
        <w:snapToGrid w:val="0"/>
        <w:spacing w:line="360" w:lineRule="auto"/>
        <w:ind w:firstLineChars="200" w:firstLine="482"/>
        <w:rPr>
          <w:rFonts w:ascii="宋体" w:hAnsi="宋体"/>
          <w:b/>
          <w:color w:val="FF0000"/>
          <w:sz w:val="24"/>
        </w:rPr>
      </w:pPr>
      <w:r w:rsidRPr="0092381D">
        <w:rPr>
          <w:rFonts w:ascii="宋体" w:hAnsi="宋体"/>
          <w:b/>
          <w:color w:val="FF0000"/>
          <w:sz w:val="24"/>
        </w:rPr>
        <w:t>5.2有意串标或提供虚假证明材料者。</w:t>
      </w:r>
    </w:p>
    <w:p w14:paraId="435353CA" w14:textId="77777777" w:rsidR="00E7353B" w:rsidRPr="0092381D" w:rsidRDefault="00E7353B" w:rsidP="00E7353B">
      <w:pPr>
        <w:tabs>
          <w:tab w:val="center" w:pos="4917"/>
        </w:tabs>
        <w:adjustRightInd w:val="0"/>
        <w:snapToGrid w:val="0"/>
        <w:spacing w:line="360" w:lineRule="auto"/>
        <w:ind w:firstLineChars="200" w:firstLine="482"/>
        <w:rPr>
          <w:rFonts w:ascii="宋体" w:hAnsi="宋体"/>
          <w:b/>
          <w:color w:val="FF0000"/>
          <w:sz w:val="24"/>
        </w:rPr>
      </w:pPr>
      <w:r w:rsidRPr="0092381D">
        <w:rPr>
          <w:rFonts w:ascii="宋体" w:hAnsi="宋体"/>
          <w:b/>
          <w:color w:val="FF0000"/>
          <w:sz w:val="24"/>
        </w:rPr>
        <w:t>5.3响应人逾期送达响应文件。</w:t>
      </w:r>
    </w:p>
    <w:p w14:paraId="6EC23AC1" w14:textId="77777777" w:rsidR="00E7353B" w:rsidRDefault="00E7353B" w:rsidP="00E7353B">
      <w:pPr>
        <w:adjustRightInd w:val="0"/>
        <w:snapToGrid w:val="0"/>
        <w:spacing w:line="360" w:lineRule="auto"/>
        <w:ind w:firstLineChars="200" w:firstLine="480"/>
        <w:rPr>
          <w:rFonts w:ascii="宋体" w:hAnsi="宋体"/>
          <w:sz w:val="24"/>
        </w:rPr>
      </w:pPr>
    </w:p>
    <w:p w14:paraId="2C54FE2B" w14:textId="77777777" w:rsidR="00E7353B" w:rsidRDefault="00E7353B" w:rsidP="00E7353B">
      <w:pPr>
        <w:pStyle w:val="2"/>
        <w:rPr>
          <w:rFonts w:ascii="宋体" w:hAnsi="宋体"/>
          <w:b w:val="0"/>
          <w:sz w:val="32"/>
        </w:rPr>
      </w:pPr>
      <w:bookmarkStart w:id="8" w:name="_Toc194509335"/>
      <w:r>
        <w:rPr>
          <w:rFonts w:ascii="宋体" w:hAnsi="宋体" w:hint="eastAsia"/>
          <w:sz w:val="32"/>
        </w:rPr>
        <w:t>二、竞争性谈判文件</w:t>
      </w:r>
      <w:bookmarkEnd w:id="8"/>
    </w:p>
    <w:p w14:paraId="53A77B6E" w14:textId="77777777" w:rsidR="00E7353B" w:rsidRDefault="00E7353B" w:rsidP="00E7353B">
      <w:pPr>
        <w:adjustRightInd w:val="0"/>
        <w:snapToGrid w:val="0"/>
        <w:spacing w:line="360" w:lineRule="auto"/>
        <w:ind w:firstLineChars="200" w:firstLine="482"/>
        <w:rPr>
          <w:rFonts w:ascii="宋体" w:hAnsi="宋体"/>
          <w:b/>
          <w:sz w:val="24"/>
        </w:rPr>
      </w:pPr>
      <w:r>
        <w:rPr>
          <w:rFonts w:ascii="宋体" w:hAnsi="宋体" w:hint="eastAsia"/>
          <w:b/>
          <w:sz w:val="24"/>
        </w:rPr>
        <w:t>6、竞争性谈判文件</w:t>
      </w:r>
    </w:p>
    <w:p w14:paraId="5B37138F"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6.1竞争性谈判文件（以下简称：谈判文件）包括：</w:t>
      </w:r>
    </w:p>
    <w:p w14:paraId="6AF644AA"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6.1.1竞争性谈判邀请函</w:t>
      </w:r>
    </w:p>
    <w:p w14:paraId="04B5274C"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6.1.2第一章 响应人须知</w:t>
      </w:r>
    </w:p>
    <w:p w14:paraId="34B133B3"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6.1.3第二章 施工相关标准</w:t>
      </w:r>
    </w:p>
    <w:p w14:paraId="0D19307F"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 xml:space="preserve">6.1.4第三章 </w:t>
      </w:r>
      <w:r>
        <w:rPr>
          <w:rFonts w:ascii="宋体" w:hAnsi="宋体" w:hint="eastAsia"/>
          <w:sz w:val="24"/>
          <w:u w:val="single"/>
        </w:rPr>
        <w:t>吊顶更新改造</w:t>
      </w:r>
      <w:r w:rsidRPr="0064563D">
        <w:rPr>
          <w:rFonts w:ascii="宋体" w:hAnsi="宋体"/>
          <w:sz w:val="24"/>
        </w:rPr>
        <w:t>技术要求规范</w:t>
      </w:r>
    </w:p>
    <w:p w14:paraId="1A664324"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6.1.</w:t>
      </w:r>
      <w:r>
        <w:rPr>
          <w:rFonts w:ascii="宋体" w:hAnsi="宋体"/>
          <w:sz w:val="24"/>
        </w:rPr>
        <w:t>5</w:t>
      </w:r>
      <w:r>
        <w:rPr>
          <w:rFonts w:ascii="宋体" w:hAnsi="宋体" w:hint="eastAsia"/>
          <w:sz w:val="24"/>
        </w:rPr>
        <w:t xml:space="preserve">第四章 </w:t>
      </w:r>
      <w:r w:rsidRPr="005369A2">
        <w:rPr>
          <w:rFonts w:ascii="宋体" w:hAnsi="宋体" w:hint="eastAsia"/>
          <w:sz w:val="24"/>
        </w:rPr>
        <w:t>响应</w:t>
      </w:r>
      <w:proofErr w:type="gramStart"/>
      <w:r w:rsidRPr="005369A2">
        <w:rPr>
          <w:rFonts w:ascii="宋体" w:hAnsi="宋体" w:hint="eastAsia"/>
          <w:sz w:val="24"/>
        </w:rPr>
        <w:t>函部分</w:t>
      </w:r>
      <w:proofErr w:type="gramEnd"/>
      <w:r w:rsidRPr="005369A2">
        <w:rPr>
          <w:rFonts w:ascii="宋体" w:hAnsi="宋体" w:hint="eastAsia"/>
          <w:sz w:val="24"/>
        </w:rPr>
        <w:t>格式</w:t>
      </w:r>
      <w:r w:rsidRPr="0064563D">
        <w:rPr>
          <w:rFonts w:ascii="宋体" w:hAnsi="宋体"/>
          <w:sz w:val="24"/>
        </w:rPr>
        <w:t>规范</w:t>
      </w:r>
    </w:p>
    <w:p w14:paraId="602A8F19"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hint="eastAsia"/>
          <w:sz w:val="24"/>
        </w:rPr>
        <w:t>6.1.</w:t>
      </w:r>
      <w:r>
        <w:rPr>
          <w:rFonts w:ascii="宋体" w:hAnsi="宋体"/>
          <w:sz w:val="24"/>
        </w:rPr>
        <w:t>6</w:t>
      </w:r>
      <w:r>
        <w:rPr>
          <w:rFonts w:ascii="宋体" w:hAnsi="宋体" w:hint="eastAsia"/>
          <w:sz w:val="24"/>
        </w:rPr>
        <w:t>第五章 评分标准</w:t>
      </w:r>
    </w:p>
    <w:p w14:paraId="5BC095CF" w14:textId="77777777" w:rsidR="00E7353B" w:rsidRDefault="00E7353B" w:rsidP="00E7353B">
      <w:pPr>
        <w:adjustRightInd w:val="0"/>
        <w:snapToGrid w:val="0"/>
        <w:spacing w:line="360" w:lineRule="auto"/>
        <w:ind w:firstLineChars="200" w:firstLine="480"/>
        <w:rPr>
          <w:rFonts w:ascii="宋体" w:hAnsi="宋体"/>
          <w:sz w:val="24"/>
        </w:rPr>
      </w:pPr>
      <w:r>
        <w:rPr>
          <w:rFonts w:ascii="宋体" w:hAnsi="宋体"/>
          <w:sz w:val="24"/>
        </w:rPr>
        <w:t xml:space="preserve">6.1.7 </w:t>
      </w:r>
      <w:hyperlink r:id="rId7" w:anchor="_Toc50044895" w:history="1">
        <w:r w:rsidRPr="007D2D07">
          <w:rPr>
            <w:rFonts w:hint="eastAsia"/>
            <w:sz w:val="24"/>
          </w:rPr>
          <w:t>附件：远洋大厦</w:t>
        </w:r>
        <w:r>
          <w:rPr>
            <w:rFonts w:hint="eastAsia"/>
            <w:sz w:val="24"/>
          </w:rPr>
          <w:t>6F</w:t>
        </w:r>
        <w:r>
          <w:rPr>
            <w:rFonts w:hint="eastAsia"/>
            <w:sz w:val="24"/>
          </w:rPr>
          <w:t>、</w:t>
        </w:r>
        <w:r>
          <w:rPr>
            <w:rFonts w:hint="eastAsia"/>
            <w:sz w:val="24"/>
          </w:rPr>
          <w:t>16F</w:t>
        </w:r>
        <w:r>
          <w:rPr>
            <w:rFonts w:hint="eastAsia"/>
            <w:sz w:val="24"/>
          </w:rPr>
          <w:t>吊顶更新</w:t>
        </w:r>
        <w:r w:rsidRPr="007D2D07">
          <w:rPr>
            <w:rFonts w:hint="eastAsia"/>
            <w:sz w:val="24"/>
          </w:rPr>
          <w:t>改造项目施工合同</w:t>
        </w:r>
      </w:hyperlink>
    </w:p>
    <w:p w14:paraId="06401D57" w14:textId="77777777" w:rsidR="00E7353B" w:rsidRPr="0092381D" w:rsidRDefault="00E7353B" w:rsidP="00E7353B">
      <w:pPr>
        <w:spacing w:line="360" w:lineRule="auto"/>
        <w:ind w:firstLineChars="200" w:firstLine="480"/>
        <w:rPr>
          <w:rFonts w:ascii="宋体" w:hAnsi="宋体"/>
          <w:b/>
          <w:color w:val="FF0000"/>
          <w:sz w:val="24"/>
        </w:rPr>
      </w:pPr>
      <w:r>
        <w:rPr>
          <w:rFonts w:ascii="宋体" w:hAnsi="宋体" w:hint="eastAsia"/>
          <w:sz w:val="24"/>
        </w:rPr>
        <w:t>6.2响应人应认真阅读谈判文件中所有的事项、格式、条款和规范等要求。如果响应人没有按照谈判文件要求提交全部资料，或者响应文件没有对谈判文件各方面的内容做出实质性响应，其风险应由响应人承担。</w:t>
      </w:r>
      <w:r w:rsidRPr="0092381D">
        <w:rPr>
          <w:rFonts w:ascii="宋体" w:hAnsi="宋体" w:hint="eastAsia"/>
          <w:b/>
          <w:color w:val="FF0000"/>
          <w:sz w:val="24"/>
        </w:rPr>
        <w:t>根据有关条款规定，没有实质性响应谈判文件要求的响应文件将被拒绝。</w:t>
      </w:r>
    </w:p>
    <w:p w14:paraId="64B23EBC" w14:textId="77777777" w:rsidR="00E7353B" w:rsidRDefault="00E7353B" w:rsidP="00E7353B">
      <w:pPr>
        <w:spacing w:line="360" w:lineRule="auto"/>
        <w:ind w:firstLineChars="200" w:firstLine="480"/>
        <w:rPr>
          <w:rFonts w:ascii="宋体" w:hAnsi="宋体"/>
          <w:sz w:val="24"/>
        </w:rPr>
      </w:pPr>
    </w:p>
    <w:p w14:paraId="251DB1FA" w14:textId="77777777" w:rsidR="00E7353B" w:rsidRDefault="00E7353B" w:rsidP="00E7353B">
      <w:pPr>
        <w:spacing w:line="360" w:lineRule="auto"/>
        <w:ind w:firstLineChars="200" w:firstLine="482"/>
        <w:rPr>
          <w:rFonts w:ascii="宋体" w:hAnsi="宋体"/>
          <w:b/>
          <w:sz w:val="24"/>
        </w:rPr>
      </w:pPr>
      <w:r>
        <w:rPr>
          <w:rFonts w:ascii="宋体" w:hAnsi="宋体" w:hint="eastAsia"/>
          <w:b/>
          <w:sz w:val="24"/>
        </w:rPr>
        <w:t>7、谈判文件的澄清</w:t>
      </w:r>
    </w:p>
    <w:p w14:paraId="7F418B13" w14:textId="77777777" w:rsidR="00E7353B" w:rsidRDefault="00E7353B" w:rsidP="00E7353B">
      <w:pPr>
        <w:spacing w:line="360" w:lineRule="auto"/>
        <w:ind w:firstLineChars="200" w:firstLine="480"/>
        <w:rPr>
          <w:rFonts w:ascii="宋体" w:hAnsi="宋体"/>
          <w:sz w:val="24"/>
        </w:rPr>
      </w:pPr>
      <w:r>
        <w:rPr>
          <w:rFonts w:ascii="宋体" w:hAnsi="宋体" w:hint="eastAsia"/>
          <w:sz w:val="24"/>
        </w:rPr>
        <w:t>7.1</w:t>
      </w:r>
      <w:r w:rsidRPr="0092381D">
        <w:rPr>
          <w:rFonts w:ascii="宋体" w:hAnsi="宋体" w:hint="eastAsia"/>
          <w:b/>
          <w:color w:val="FF0000"/>
          <w:sz w:val="24"/>
        </w:rPr>
        <w:t>任何要求对谈判文件进行澄清的响应人，均应在响应截止时间三天前按竞争性谈判邀请函中的联系方式，向项目业主咨询</w:t>
      </w:r>
      <w:r>
        <w:rPr>
          <w:rFonts w:ascii="宋体" w:hAnsi="宋体" w:hint="eastAsia"/>
          <w:sz w:val="24"/>
        </w:rPr>
        <w:t>，项目业主对响应截止时间三</w:t>
      </w:r>
      <w:r>
        <w:rPr>
          <w:rFonts w:ascii="宋体" w:hAnsi="宋体" w:hint="eastAsia"/>
          <w:sz w:val="24"/>
        </w:rPr>
        <w:lastRenderedPageBreak/>
        <w:t>天前收到的任何澄清要求将以书面形式予以答复，同时将书面答复传送给已接洽谈判文件的每个响应人，答复中包括所有问题，但不包括问题的来源。</w:t>
      </w:r>
    </w:p>
    <w:p w14:paraId="10814E24" w14:textId="77777777" w:rsidR="00E7353B" w:rsidRDefault="00E7353B" w:rsidP="00E7353B">
      <w:pPr>
        <w:spacing w:line="360" w:lineRule="auto"/>
        <w:ind w:firstLineChars="217" w:firstLine="521"/>
        <w:rPr>
          <w:rFonts w:ascii="宋体" w:hAnsi="宋体"/>
          <w:sz w:val="24"/>
        </w:rPr>
      </w:pPr>
    </w:p>
    <w:p w14:paraId="4B9F86D5" w14:textId="77777777" w:rsidR="00E7353B" w:rsidRDefault="00E7353B" w:rsidP="00E7353B">
      <w:pPr>
        <w:spacing w:line="360" w:lineRule="auto"/>
        <w:ind w:firstLineChars="200" w:firstLine="482"/>
        <w:rPr>
          <w:rFonts w:ascii="宋体" w:hAnsi="宋体"/>
          <w:b/>
          <w:sz w:val="24"/>
        </w:rPr>
      </w:pPr>
      <w:r>
        <w:rPr>
          <w:rFonts w:ascii="宋体" w:hAnsi="宋体" w:hint="eastAsia"/>
          <w:b/>
          <w:sz w:val="24"/>
        </w:rPr>
        <w:t>8、谈判文件的修改</w:t>
      </w:r>
    </w:p>
    <w:p w14:paraId="4204655B" w14:textId="77777777" w:rsidR="00E7353B" w:rsidRDefault="00E7353B" w:rsidP="00E7353B">
      <w:pPr>
        <w:spacing w:line="360" w:lineRule="auto"/>
        <w:ind w:firstLineChars="200" w:firstLine="480"/>
        <w:rPr>
          <w:rFonts w:ascii="宋体" w:hAnsi="宋体"/>
          <w:sz w:val="24"/>
        </w:rPr>
      </w:pPr>
      <w:r>
        <w:rPr>
          <w:rFonts w:ascii="宋体" w:hAnsi="宋体" w:hint="eastAsia"/>
          <w:sz w:val="24"/>
        </w:rPr>
        <w:t>8.1在响应截止前的三个工作日内，项目业主可主动或在线解答响应人提出的澄清问题时对谈判文件进行修改；如不足三个工作日，则将顺延供应商递交响应文件的截止日。</w:t>
      </w:r>
    </w:p>
    <w:p w14:paraId="3DB134F1" w14:textId="77777777" w:rsidR="00E7353B" w:rsidRDefault="00E7353B" w:rsidP="00E7353B">
      <w:pPr>
        <w:spacing w:line="360" w:lineRule="auto"/>
        <w:ind w:firstLineChars="200" w:firstLine="480"/>
        <w:rPr>
          <w:rFonts w:ascii="宋体" w:hAnsi="宋体"/>
          <w:sz w:val="24"/>
        </w:rPr>
      </w:pPr>
      <w:r>
        <w:rPr>
          <w:rFonts w:ascii="宋体" w:hAnsi="宋体" w:hint="eastAsia"/>
          <w:sz w:val="24"/>
        </w:rPr>
        <w:t>8.2谈判文件的修改将以书面形式，包括传真，通知所有接洽谈判文件的响应人，并对其具有约束力。响应人应立即以传真或电传形式回复项目业主，确认已收到修改文件；</w:t>
      </w:r>
    </w:p>
    <w:p w14:paraId="5248D612" w14:textId="77777777" w:rsidR="00E7353B" w:rsidRDefault="00E7353B" w:rsidP="00E7353B">
      <w:pPr>
        <w:spacing w:line="360" w:lineRule="auto"/>
        <w:ind w:firstLineChars="200" w:firstLine="480"/>
        <w:rPr>
          <w:rFonts w:ascii="宋体" w:hAnsi="宋体"/>
          <w:sz w:val="24"/>
        </w:rPr>
      </w:pPr>
      <w:r>
        <w:rPr>
          <w:rFonts w:ascii="宋体" w:hAnsi="宋体" w:hint="eastAsia"/>
          <w:sz w:val="24"/>
        </w:rPr>
        <w:t>8.3为使响应人编写响应文件时有充分的时间对谈判文件的修改部分进行研究，项目业主有权推迟响应截止时间和谈判（开标）时间，并将此变更书面通知所有响应人。</w:t>
      </w:r>
    </w:p>
    <w:p w14:paraId="4F49462E" w14:textId="77777777" w:rsidR="00E7353B" w:rsidRDefault="00E7353B" w:rsidP="00E7353B">
      <w:pPr>
        <w:spacing w:line="360" w:lineRule="auto"/>
        <w:ind w:firstLineChars="200" w:firstLine="562"/>
        <w:rPr>
          <w:rFonts w:ascii="宋体" w:hAnsi="宋体"/>
          <w:b/>
          <w:bCs/>
          <w:sz w:val="28"/>
          <w:szCs w:val="28"/>
        </w:rPr>
      </w:pPr>
    </w:p>
    <w:p w14:paraId="49164427" w14:textId="77777777" w:rsidR="00E7353B" w:rsidRDefault="00E7353B" w:rsidP="00E7353B">
      <w:pPr>
        <w:pStyle w:val="2"/>
        <w:spacing w:line="360" w:lineRule="auto"/>
        <w:rPr>
          <w:rFonts w:ascii="宋体" w:hAnsi="宋体"/>
          <w:b w:val="0"/>
          <w:sz w:val="32"/>
        </w:rPr>
      </w:pPr>
      <w:bookmarkStart w:id="9" w:name="_Toc194509336"/>
      <w:r>
        <w:rPr>
          <w:rFonts w:ascii="宋体" w:hAnsi="宋体" w:hint="eastAsia"/>
          <w:sz w:val="32"/>
        </w:rPr>
        <w:t>三、竞争性谈判响应文件的编制要求</w:t>
      </w:r>
      <w:bookmarkEnd w:id="9"/>
    </w:p>
    <w:p w14:paraId="76416627" w14:textId="77777777" w:rsidR="00E7353B" w:rsidRPr="00A07313" w:rsidRDefault="00E7353B" w:rsidP="00E7353B">
      <w:pPr>
        <w:adjustRightInd w:val="0"/>
        <w:snapToGrid w:val="0"/>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9、响应文件</w:t>
      </w:r>
      <w:bookmarkStart w:id="10" w:name="_Toc53713378"/>
      <w:r>
        <w:rPr>
          <w:rFonts w:ascii="宋体" w:hAnsi="宋体" w:hint="eastAsia"/>
          <w:b/>
          <w:color w:val="000000" w:themeColor="text1"/>
          <w:sz w:val="24"/>
        </w:rPr>
        <w:t>组成</w:t>
      </w:r>
    </w:p>
    <w:bookmarkEnd w:id="10"/>
    <w:p w14:paraId="45F8EC24" w14:textId="77777777" w:rsidR="00E7353B" w:rsidRPr="00571A55" w:rsidRDefault="00E7353B" w:rsidP="00E7353B">
      <w:pPr>
        <w:spacing w:line="360" w:lineRule="auto"/>
        <w:ind w:firstLineChars="200" w:firstLine="482"/>
        <w:rPr>
          <w:rFonts w:ascii="宋体" w:hAnsi="宋体"/>
          <w:b/>
          <w:color w:val="000000" w:themeColor="text1"/>
          <w:sz w:val="24"/>
        </w:rPr>
      </w:pPr>
      <w:r w:rsidRPr="00571A55">
        <w:rPr>
          <w:rFonts w:ascii="宋体" w:hAnsi="宋体"/>
          <w:b/>
          <w:color w:val="000000" w:themeColor="text1"/>
          <w:sz w:val="24"/>
        </w:rPr>
        <w:t xml:space="preserve">9.1 </w:t>
      </w:r>
      <w:r w:rsidRPr="00571A55">
        <w:rPr>
          <w:rFonts w:ascii="宋体" w:hAnsi="宋体" w:hint="eastAsia"/>
          <w:b/>
          <w:color w:val="000000" w:themeColor="text1"/>
          <w:sz w:val="24"/>
        </w:rPr>
        <w:t>资格文件：</w:t>
      </w:r>
    </w:p>
    <w:p w14:paraId="7987F239" w14:textId="77777777" w:rsidR="00E7353B" w:rsidRPr="00833BA1" w:rsidRDefault="00E7353B" w:rsidP="00E7353B">
      <w:pPr>
        <w:spacing w:line="360" w:lineRule="auto"/>
        <w:ind w:firstLineChars="200" w:firstLine="480"/>
        <w:rPr>
          <w:rFonts w:ascii="宋体" w:hAnsi="宋体"/>
          <w:color w:val="000000" w:themeColor="text1"/>
          <w:sz w:val="24"/>
        </w:rPr>
      </w:pPr>
      <w:r w:rsidRPr="00833BA1">
        <w:rPr>
          <w:rFonts w:ascii="宋体" w:hAnsi="宋体" w:hint="eastAsia"/>
          <w:color w:val="000000" w:themeColor="text1"/>
          <w:sz w:val="24"/>
        </w:rPr>
        <w:t>9.</w:t>
      </w:r>
      <w:r>
        <w:rPr>
          <w:rFonts w:ascii="宋体" w:hAnsi="宋体"/>
          <w:color w:val="000000" w:themeColor="text1"/>
          <w:sz w:val="24"/>
        </w:rPr>
        <w:t>1.1</w:t>
      </w:r>
      <w:r w:rsidRPr="00833BA1">
        <w:rPr>
          <w:rFonts w:ascii="宋体" w:hAnsi="宋体" w:hint="eastAsia"/>
          <w:color w:val="000000" w:themeColor="text1"/>
          <w:sz w:val="24"/>
        </w:rPr>
        <w:t>响应函</w:t>
      </w:r>
    </w:p>
    <w:p w14:paraId="6F646A0B" w14:textId="77777777" w:rsidR="00E7353B" w:rsidRPr="00833BA1" w:rsidRDefault="00E7353B" w:rsidP="00E7353B">
      <w:pPr>
        <w:spacing w:line="360" w:lineRule="auto"/>
        <w:ind w:firstLineChars="200" w:firstLine="480"/>
        <w:rPr>
          <w:rFonts w:ascii="宋体" w:hAnsi="宋体"/>
          <w:color w:val="000000" w:themeColor="text1"/>
          <w:sz w:val="24"/>
        </w:rPr>
      </w:pPr>
      <w:r w:rsidRPr="00833BA1">
        <w:rPr>
          <w:rFonts w:ascii="宋体" w:hAnsi="宋体" w:hint="eastAsia"/>
          <w:color w:val="000000" w:themeColor="text1"/>
          <w:sz w:val="24"/>
        </w:rPr>
        <w:t>9</w:t>
      </w:r>
      <w:r w:rsidRPr="00833BA1">
        <w:rPr>
          <w:rFonts w:ascii="宋体" w:hAnsi="宋体"/>
          <w:color w:val="000000" w:themeColor="text1"/>
          <w:sz w:val="24"/>
        </w:rPr>
        <w:t>.</w:t>
      </w:r>
      <w:r>
        <w:rPr>
          <w:rFonts w:ascii="宋体" w:hAnsi="宋体"/>
          <w:color w:val="000000" w:themeColor="text1"/>
          <w:sz w:val="24"/>
        </w:rPr>
        <w:t>1</w:t>
      </w:r>
      <w:r w:rsidRPr="00833BA1">
        <w:rPr>
          <w:rFonts w:ascii="宋体" w:hAnsi="宋体"/>
          <w:color w:val="000000" w:themeColor="text1"/>
          <w:sz w:val="24"/>
        </w:rPr>
        <w:t>.</w:t>
      </w:r>
      <w:r>
        <w:rPr>
          <w:rFonts w:ascii="宋体" w:hAnsi="宋体"/>
          <w:color w:val="000000" w:themeColor="text1"/>
          <w:sz w:val="24"/>
        </w:rPr>
        <w:t>2</w:t>
      </w:r>
      <w:r w:rsidRPr="00833BA1">
        <w:rPr>
          <w:rFonts w:ascii="宋体" w:hAnsi="宋体" w:hint="eastAsia"/>
          <w:color w:val="000000" w:themeColor="text1"/>
          <w:sz w:val="24"/>
        </w:rPr>
        <w:t>响应函附录；</w:t>
      </w:r>
    </w:p>
    <w:p w14:paraId="7A451337" w14:textId="77777777" w:rsidR="00E7353B" w:rsidRPr="00833BA1" w:rsidRDefault="00E7353B" w:rsidP="00E7353B">
      <w:pPr>
        <w:spacing w:line="360" w:lineRule="auto"/>
        <w:ind w:firstLineChars="200" w:firstLine="480"/>
        <w:rPr>
          <w:rFonts w:ascii="宋体" w:hAnsi="宋体"/>
          <w:color w:val="000000" w:themeColor="text1"/>
          <w:sz w:val="24"/>
        </w:rPr>
      </w:pPr>
      <w:r w:rsidRPr="00833BA1">
        <w:rPr>
          <w:rFonts w:ascii="宋体" w:hAnsi="宋体" w:hint="eastAsia"/>
          <w:color w:val="000000" w:themeColor="text1"/>
          <w:sz w:val="24"/>
        </w:rPr>
        <w:t>9</w:t>
      </w:r>
      <w:r w:rsidRPr="00833BA1">
        <w:rPr>
          <w:rFonts w:ascii="宋体" w:hAnsi="宋体"/>
          <w:color w:val="000000" w:themeColor="text1"/>
          <w:sz w:val="24"/>
        </w:rPr>
        <w:t>.</w:t>
      </w:r>
      <w:r>
        <w:rPr>
          <w:rFonts w:ascii="宋体" w:hAnsi="宋体"/>
          <w:color w:val="000000" w:themeColor="text1"/>
          <w:sz w:val="24"/>
        </w:rPr>
        <w:t>1</w:t>
      </w:r>
      <w:r w:rsidRPr="00833BA1">
        <w:rPr>
          <w:rFonts w:ascii="宋体" w:hAnsi="宋体"/>
          <w:color w:val="000000" w:themeColor="text1"/>
          <w:sz w:val="24"/>
        </w:rPr>
        <w:t>.</w:t>
      </w:r>
      <w:r>
        <w:rPr>
          <w:rFonts w:ascii="宋体" w:hAnsi="宋体"/>
          <w:color w:val="000000" w:themeColor="text1"/>
          <w:sz w:val="24"/>
        </w:rPr>
        <w:t>3</w:t>
      </w:r>
      <w:r w:rsidRPr="00833BA1">
        <w:rPr>
          <w:rFonts w:ascii="宋体" w:hAnsi="宋体" w:hint="eastAsia"/>
          <w:color w:val="000000" w:themeColor="text1"/>
          <w:sz w:val="24"/>
        </w:rPr>
        <w:t>法定代表人身份证明；</w:t>
      </w:r>
    </w:p>
    <w:p w14:paraId="46FF227C" w14:textId="77777777" w:rsidR="00E7353B" w:rsidRPr="00833BA1" w:rsidRDefault="00E7353B" w:rsidP="00E7353B">
      <w:pPr>
        <w:spacing w:line="360" w:lineRule="auto"/>
        <w:ind w:firstLineChars="200" w:firstLine="480"/>
        <w:rPr>
          <w:rFonts w:ascii="宋体" w:hAnsi="宋体"/>
          <w:color w:val="000000" w:themeColor="text1"/>
          <w:sz w:val="24"/>
        </w:rPr>
      </w:pPr>
      <w:r w:rsidRPr="00833BA1">
        <w:rPr>
          <w:rFonts w:ascii="宋体" w:hAnsi="宋体" w:hint="eastAsia"/>
          <w:color w:val="000000" w:themeColor="text1"/>
          <w:sz w:val="24"/>
        </w:rPr>
        <w:t>9</w:t>
      </w:r>
      <w:r w:rsidRPr="00833BA1">
        <w:rPr>
          <w:rFonts w:ascii="宋体" w:hAnsi="宋体"/>
          <w:color w:val="000000" w:themeColor="text1"/>
          <w:sz w:val="24"/>
        </w:rPr>
        <w:t>.</w:t>
      </w:r>
      <w:r>
        <w:rPr>
          <w:rFonts w:ascii="宋体" w:hAnsi="宋体"/>
          <w:color w:val="000000" w:themeColor="text1"/>
          <w:sz w:val="24"/>
        </w:rPr>
        <w:t>1</w:t>
      </w:r>
      <w:r w:rsidRPr="00833BA1">
        <w:rPr>
          <w:rFonts w:ascii="宋体" w:hAnsi="宋体"/>
          <w:color w:val="000000" w:themeColor="text1"/>
          <w:sz w:val="24"/>
        </w:rPr>
        <w:t>.</w:t>
      </w:r>
      <w:r>
        <w:rPr>
          <w:rFonts w:ascii="宋体" w:hAnsi="宋体"/>
          <w:color w:val="000000" w:themeColor="text1"/>
          <w:sz w:val="24"/>
        </w:rPr>
        <w:t>4</w:t>
      </w:r>
      <w:r w:rsidRPr="00571A55">
        <w:rPr>
          <w:rFonts w:ascii="宋体" w:hAnsi="宋体" w:hint="eastAsia"/>
          <w:color w:val="000000" w:themeColor="text1"/>
          <w:sz w:val="24"/>
        </w:rPr>
        <w:t>授权委托书或法定代表人（单位负责人、自然人本人）身份证明</w:t>
      </w:r>
      <w:r w:rsidRPr="00833BA1">
        <w:rPr>
          <w:rFonts w:ascii="宋体" w:hAnsi="宋体" w:hint="eastAsia"/>
          <w:color w:val="000000" w:themeColor="text1"/>
          <w:sz w:val="24"/>
        </w:rPr>
        <w:t>；</w:t>
      </w:r>
    </w:p>
    <w:p w14:paraId="44DAD27A" w14:textId="77777777" w:rsidR="00E7353B" w:rsidRDefault="00E7353B" w:rsidP="00E7353B">
      <w:pPr>
        <w:spacing w:line="360" w:lineRule="auto"/>
        <w:ind w:firstLineChars="200" w:firstLine="480"/>
        <w:rPr>
          <w:rFonts w:ascii="宋体" w:hAnsi="宋体"/>
          <w:sz w:val="24"/>
        </w:rPr>
      </w:pPr>
      <w:r>
        <w:rPr>
          <w:rFonts w:ascii="宋体" w:hAnsi="宋体" w:hint="eastAsia"/>
          <w:color w:val="000000" w:themeColor="text1"/>
          <w:sz w:val="24"/>
        </w:rPr>
        <w:t>9</w:t>
      </w:r>
      <w:r>
        <w:rPr>
          <w:rFonts w:ascii="宋体" w:hAnsi="宋体"/>
          <w:color w:val="000000" w:themeColor="text1"/>
          <w:sz w:val="24"/>
        </w:rPr>
        <w:t xml:space="preserve">.1.5 </w:t>
      </w:r>
      <w:r w:rsidRPr="001E58E1">
        <w:rPr>
          <w:rFonts w:ascii="宋体" w:hAnsi="宋体" w:hint="eastAsia"/>
          <w:sz w:val="24"/>
        </w:rPr>
        <w:t>响应供应商</w:t>
      </w:r>
      <w:r>
        <w:rPr>
          <w:rFonts w:ascii="宋体" w:hAnsi="宋体" w:hint="eastAsia"/>
          <w:sz w:val="24"/>
        </w:rPr>
        <w:t>近1年</w:t>
      </w:r>
      <w:r w:rsidRPr="001E58E1">
        <w:rPr>
          <w:rFonts w:ascii="宋体" w:hAnsi="宋体" w:hint="eastAsia"/>
          <w:sz w:val="24"/>
        </w:rPr>
        <w:t>类似工程业绩及证明文件</w:t>
      </w:r>
      <w:r>
        <w:rPr>
          <w:rFonts w:ascii="宋体" w:hAnsi="宋体" w:hint="eastAsia"/>
          <w:sz w:val="24"/>
        </w:rPr>
        <w:t>；</w:t>
      </w:r>
    </w:p>
    <w:p w14:paraId="19C96D96" w14:textId="77777777" w:rsidR="00E7353B" w:rsidRPr="00833BA1" w:rsidRDefault="00E7353B" w:rsidP="00E7353B">
      <w:pPr>
        <w:spacing w:line="360" w:lineRule="auto"/>
        <w:ind w:firstLineChars="200" w:firstLine="480"/>
        <w:rPr>
          <w:rFonts w:ascii="宋体" w:hAnsi="宋体"/>
          <w:color w:val="000000" w:themeColor="text1"/>
          <w:sz w:val="24"/>
        </w:rPr>
      </w:pPr>
      <w:r>
        <w:rPr>
          <w:rFonts w:ascii="宋体" w:hAnsi="宋体" w:hint="eastAsia"/>
          <w:sz w:val="24"/>
        </w:rPr>
        <w:t>9</w:t>
      </w:r>
      <w:r>
        <w:rPr>
          <w:rFonts w:ascii="宋体" w:hAnsi="宋体"/>
          <w:sz w:val="24"/>
        </w:rPr>
        <w:t xml:space="preserve">.1.6 </w:t>
      </w:r>
      <w:r>
        <w:rPr>
          <w:rFonts w:ascii="宋体" w:hAnsi="宋体" w:hint="eastAsia"/>
          <w:sz w:val="24"/>
        </w:rPr>
        <w:t>响应文件规定的其他材料。</w:t>
      </w:r>
    </w:p>
    <w:p w14:paraId="5F7DD01C" w14:textId="77777777" w:rsidR="00E7353B" w:rsidRPr="00571A55" w:rsidRDefault="00E7353B" w:rsidP="00E7353B">
      <w:pPr>
        <w:spacing w:line="360" w:lineRule="auto"/>
        <w:ind w:firstLineChars="200" w:firstLine="482"/>
        <w:rPr>
          <w:rFonts w:ascii="宋体" w:hAnsi="宋体"/>
          <w:b/>
          <w:bCs/>
          <w:color w:val="000000" w:themeColor="text1"/>
          <w:sz w:val="24"/>
        </w:rPr>
      </w:pPr>
      <w:r w:rsidRPr="00571A55">
        <w:rPr>
          <w:rFonts w:ascii="宋体" w:hAnsi="宋体"/>
          <w:b/>
          <w:bCs/>
          <w:color w:val="000000" w:themeColor="text1"/>
          <w:sz w:val="24"/>
        </w:rPr>
        <w:t xml:space="preserve">9.2 </w:t>
      </w:r>
      <w:r w:rsidRPr="00571A55">
        <w:rPr>
          <w:rFonts w:ascii="宋体" w:hAnsi="宋体" w:hint="eastAsia"/>
          <w:b/>
          <w:bCs/>
          <w:color w:val="000000" w:themeColor="text1"/>
          <w:sz w:val="24"/>
        </w:rPr>
        <w:t>报价文件：</w:t>
      </w:r>
    </w:p>
    <w:p w14:paraId="78A599FC" w14:textId="77777777" w:rsidR="00E7353B" w:rsidRDefault="00E7353B" w:rsidP="00E7353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 xml:space="preserve">.2.1 </w:t>
      </w:r>
      <w:r>
        <w:rPr>
          <w:rFonts w:ascii="宋体" w:hAnsi="宋体" w:hint="eastAsia"/>
          <w:color w:val="000000" w:themeColor="text1"/>
          <w:sz w:val="24"/>
        </w:rPr>
        <w:t>总报价</w:t>
      </w:r>
    </w:p>
    <w:p w14:paraId="04115442" w14:textId="77777777" w:rsidR="00E7353B" w:rsidRPr="00833BA1" w:rsidRDefault="00E7353B" w:rsidP="00E7353B">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 xml:space="preserve">.2.2 </w:t>
      </w:r>
      <w:r>
        <w:rPr>
          <w:rFonts w:ascii="宋体" w:hAnsi="宋体" w:hint="eastAsia"/>
          <w:color w:val="000000" w:themeColor="text1"/>
          <w:sz w:val="24"/>
        </w:rPr>
        <w:t>报价明细表，根据《</w:t>
      </w:r>
      <w:r w:rsidRPr="00C839E7">
        <w:rPr>
          <w:rFonts w:ascii="宋体" w:hAnsi="宋体" w:hint="eastAsia"/>
          <w:color w:val="000000" w:themeColor="text1"/>
          <w:sz w:val="24"/>
        </w:rPr>
        <w:t>远洋大厦6F、16F吊顶更换报价清单</w:t>
      </w:r>
      <w:r>
        <w:rPr>
          <w:rFonts w:ascii="宋体" w:hAnsi="宋体" w:hint="eastAsia"/>
          <w:color w:val="000000" w:themeColor="text1"/>
          <w:sz w:val="24"/>
        </w:rPr>
        <w:t>》要求进行响应，需明确品牌、材料等。</w:t>
      </w:r>
    </w:p>
    <w:p w14:paraId="27DA1742" w14:textId="77777777" w:rsidR="00E7353B" w:rsidRPr="0051313D" w:rsidRDefault="00E7353B" w:rsidP="00E7353B">
      <w:pPr>
        <w:adjustRightInd w:val="0"/>
        <w:snapToGrid w:val="0"/>
        <w:spacing w:line="360" w:lineRule="auto"/>
        <w:rPr>
          <w:rFonts w:ascii="宋体" w:hAnsi="宋体"/>
          <w:b/>
          <w:snapToGrid w:val="0"/>
          <w:kern w:val="0"/>
          <w:sz w:val="24"/>
        </w:rPr>
      </w:pPr>
    </w:p>
    <w:p w14:paraId="74BB0A0D" w14:textId="77777777" w:rsidR="00E7353B" w:rsidRPr="00833BA1" w:rsidRDefault="00E7353B" w:rsidP="00E7353B">
      <w:pPr>
        <w:spacing w:line="360" w:lineRule="auto"/>
        <w:ind w:firstLineChars="200" w:firstLine="482"/>
        <w:rPr>
          <w:rFonts w:ascii="宋体" w:hAnsi="宋体"/>
          <w:b/>
          <w:sz w:val="24"/>
        </w:rPr>
      </w:pPr>
      <w:r w:rsidRPr="00833BA1">
        <w:rPr>
          <w:rFonts w:ascii="宋体" w:hAnsi="宋体" w:hint="eastAsia"/>
          <w:b/>
          <w:sz w:val="24"/>
        </w:rPr>
        <w:t>10、响应文件格式</w:t>
      </w:r>
    </w:p>
    <w:p w14:paraId="467D9513" w14:textId="77777777" w:rsidR="00E7353B" w:rsidRDefault="00E7353B" w:rsidP="00E7353B">
      <w:pPr>
        <w:spacing w:line="360" w:lineRule="auto"/>
        <w:ind w:firstLineChars="200" w:firstLine="480"/>
        <w:rPr>
          <w:rFonts w:ascii="宋体" w:hAnsi="宋体"/>
          <w:sz w:val="24"/>
        </w:rPr>
      </w:pPr>
      <w:r w:rsidRPr="00833BA1">
        <w:rPr>
          <w:rFonts w:ascii="宋体" w:hAnsi="宋体" w:hint="eastAsia"/>
          <w:sz w:val="24"/>
        </w:rPr>
        <w:lastRenderedPageBreak/>
        <w:t>10.1</w:t>
      </w:r>
      <w:r w:rsidRPr="00571A55">
        <w:rPr>
          <w:rFonts w:ascii="宋体" w:hAnsi="宋体" w:hint="eastAsia"/>
          <w:sz w:val="24"/>
        </w:rPr>
        <w:t>响应文件分为资格文件、报价文件两部分。各响应人在编制响应文件时请按照响应文件第四章内容规定的格式进行</w:t>
      </w:r>
      <w:r>
        <w:rPr>
          <w:rFonts w:ascii="宋体" w:hAnsi="宋体" w:hint="eastAsia"/>
          <w:sz w:val="24"/>
        </w:rPr>
        <w:t>，如有必要，可增加附页，作为响应文件的组成部分。</w:t>
      </w:r>
    </w:p>
    <w:p w14:paraId="5ACCD996" w14:textId="77777777" w:rsidR="00E7353B" w:rsidRPr="00833BA1" w:rsidRDefault="00E7353B" w:rsidP="00E7353B">
      <w:pPr>
        <w:spacing w:line="360" w:lineRule="auto"/>
        <w:ind w:firstLineChars="200" w:firstLine="480"/>
        <w:rPr>
          <w:rFonts w:ascii="宋体" w:hAnsi="宋体"/>
          <w:sz w:val="24"/>
        </w:rPr>
      </w:pPr>
      <w:r>
        <w:rPr>
          <w:rFonts w:ascii="宋体" w:hAnsi="宋体" w:hint="eastAsia"/>
          <w:sz w:val="24"/>
        </w:rPr>
        <w:t>1</w:t>
      </w:r>
      <w:r>
        <w:rPr>
          <w:rFonts w:ascii="宋体" w:hAnsi="宋体"/>
          <w:sz w:val="24"/>
        </w:rPr>
        <w:t xml:space="preserve">0.2 </w:t>
      </w:r>
      <w:r w:rsidRPr="00571A55">
        <w:rPr>
          <w:sz w:val="24"/>
        </w:rPr>
        <w:t>谈判响应文件应当对响应函附录中有关工期、质量要求、技术标准和要求等实质性内容</w:t>
      </w:r>
      <w:proofErr w:type="gramStart"/>
      <w:r w:rsidRPr="00571A55">
        <w:rPr>
          <w:sz w:val="24"/>
        </w:rPr>
        <w:t>作出</w:t>
      </w:r>
      <w:proofErr w:type="gramEnd"/>
      <w:r w:rsidRPr="00571A55">
        <w:rPr>
          <w:sz w:val="24"/>
        </w:rPr>
        <w:t>响应。</w:t>
      </w:r>
    </w:p>
    <w:p w14:paraId="7FC4279B" w14:textId="77777777" w:rsidR="00E7353B" w:rsidRPr="00A06E6B" w:rsidRDefault="00E7353B" w:rsidP="00E7353B">
      <w:pPr>
        <w:spacing w:line="360" w:lineRule="auto"/>
        <w:ind w:firstLineChars="200" w:firstLine="482"/>
        <w:rPr>
          <w:rFonts w:ascii="宋体" w:hAnsi="宋体"/>
          <w:b/>
          <w:sz w:val="24"/>
        </w:rPr>
      </w:pPr>
    </w:p>
    <w:p w14:paraId="23305687" w14:textId="77777777" w:rsidR="00E7353B" w:rsidRPr="00833BA1" w:rsidRDefault="00E7353B" w:rsidP="00E7353B">
      <w:pPr>
        <w:spacing w:line="360" w:lineRule="auto"/>
        <w:ind w:firstLineChars="200" w:firstLine="482"/>
        <w:rPr>
          <w:rFonts w:ascii="宋体" w:hAnsi="宋体"/>
          <w:b/>
          <w:sz w:val="24"/>
        </w:rPr>
      </w:pPr>
      <w:r w:rsidRPr="00833BA1">
        <w:rPr>
          <w:rFonts w:ascii="宋体" w:hAnsi="宋体" w:hint="eastAsia"/>
          <w:b/>
          <w:sz w:val="24"/>
        </w:rPr>
        <w:t>11、响应的语言及度量衡单位</w:t>
      </w:r>
    </w:p>
    <w:p w14:paraId="10743E34" w14:textId="77777777" w:rsidR="00E7353B" w:rsidRPr="00833BA1" w:rsidRDefault="00E7353B" w:rsidP="00E7353B">
      <w:pPr>
        <w:spacing w:line="360" w:lineRule="auto"/>
        <w:ind w:firstLineChars="200" w:firstLine="480"/>
        <w:rPr>
          <w:rFonts w:ascii="宋体" w:hAnsi="宋体"/>
          <w:sz w:val="24"/>
        </w:rPr>
      </w:pPr>
      <w:r w:rsidRPr="00833BA1">
        <w:rPr>
          <w:rFonts w:ascii="宋体" w:hAnsi="宋体" w:hint="eastAsia"/>
          <w:sz w:val="24"/>
        </w:rPr>
        <w:t>11.1竞争性谈判响应文件及有关的所有文件均应使用中文</w:t>
      </w:r>
      <w:r>
        <w:rPr>
          <w:rFonts w:ascii="宋体" w:hAnsi="宋体" w:hint="eastAsia"/>
          <w:sz w:val="24"/>
        </w:rPr>
        <w:t>与</w:t>
      </w:r>
      <w:r w:rsidRPr="00833BA1">
        <w:rPr>
          <w:rFonts w:ascii="宋体" w:hAnsi="宋体" w:hint="eastAsia"/>
          <w:sz w:val="24"/>
        </w:rPr>
        <w:t>中华人民共和国法定计量单位。</w:t>
      </w:r>
    </w:p>
    <w:p w14:paraId="56831D77" w14:textId="77777777" w:rsidR="00E7353B" w:rsidRPr="00833BA1" w:rsidRDefault="00E7353B" w:rsidP="00E7353B">
      <w:pPr>
        <w:spacing w:line="360" w:lineRule="auto"/>
        <w:ind w:firstLineChars="200" w:firstLine="480"/>
        <w:rPr>
          <w:rFonts w:ascii="宋体" w:hAnsi="宋体"/>
          <w:sz w:val="24"/>
        </w:rPr>
      </w:pPr>
    </w:p>
    <w:p w14:paraId="7F0E507E" w14:textId="77777777" w:rsidR="00E7353B" w:rsidRPr="00833BA1" w:rsidRDefault="00E7353B" w:rsidP="00E7353B">
      <w:pPr>
        <w:spacing w:line="360" w:lineRule="auto"/>
        <w:ind w:firstLineChars="200" w:firstLine="482"/>
        <w:rPr>
          <w:rFonts w:ascii="宋体" w:hAnsi="宋体"/>
          <w:b/>
          <w:sz w:val="24"/>
        </w:rPr>
      </w:pPr>
      <w:r w:rsidRPr="00833BA1">
        <w:rPr>
          <w:rFonts w:ascii="宋体" w:hAnsi="宋体" w:hint="eastAsia"/>
          <w:b/>
          <w:sz w:val="24"/>
        </w:rPr>
        <w:t>12、响应报价</w:t>
      </w:r>
    </w:p>
    <w:p w14:paraId="6332F20D" w14:textId="77777777" w:rsidR="00E7353B" w:rsidRPr="00833BA1" w:rsidRDefault="00E7353B" w:rsidP="00E7353B">
      <w:pPr>
        <w:spacing w:line="360" w:lineRule="auto"/>
        <w:ind w:firstLineChars="200" w:firstLine="480"/>
        <w:rPr>
          <w:rFonts w:ascii="宋体" w:hAnsi="宋体"/>
          <w:sz w:val="24"/>
        </w:rPr>
      </w:pPr>
      <w:r w:rsidRPr="00833BA1">
        <w:rPr>
          <w:rFonts w:ascii="宋体" w:hAnsi="宋体" w:hint="eastAsia"/>
          <w:sz w:val="24"/>
        </w:rPr>
        <w:t>12.1谈判实行</w:t>
      </w:r>
      <w:r w:rsidRPr="00A6029E">
        <w:rPr>
          <w:rFonts w:ascii="宋体" w:hAnsi="宋体" w:hint="eastAsia"/>
          <w:color w:val="FF0000"/>
          <w:sz w:val="24"/>
        </w:rPr>
        <w:t>一次报价</w:t>
      </w:r>
      <w:r>
        <w:rPr>
          <w:rFonts w:ascii="宋体" w:hAnsi="宋体" w:hint="eastAsia"/>
          <w:sz w:val="24"/>
        </w:rPr>
        <w:t>，</w:t>
      </w:r>
      <w:r w:rsidRPr="00833BA1">
        <w:rPr>
          <w:rFonts w:ascii="宋体" w:hAnsi="宋体" w:hint="eastAsia"/>
          <w:sz w:val="24"/>
        </w:rPr>
        <w:t>一次报价为响应人在竞争性谈判响应文件中编制的清单报价，即为最终报价，谈判结果以响应人的最终报价为准。</w:t>
      </w:r>
    </w:p>
    <w:p w14:paraId="347CB55D" w14:textId="77777777" w:rsidR="00E7353B" w:rsidRDefault="00E7353B" w:rsidP="00E7353B">
      <w:pPr>
        <w:spacing w:line="360" w:lineRule="auto"/>
        <w:ind w:firstLineChars="200" w:firstLine="480"/>
        <w:rPr>
          <w:rFonts w:ascii="宋体" w:hAnsi="宋体"/>
          <w:sz w:val="24"/>
        </w:rPr>
      </w:pPr>
      <w:r w:rsidRPr="00833BA1">
        <w:rPr>
          <w:rFonts w:ascii="宋体" w:hAnsi="宋体" w:hint="eastAsia"/>
          <w:sz w:val="24"/>
        </w:rPr>
        <w:t>12.2</w:t>
      </w:r>
      <w:proofErr w:type="gramStart"/>
      <w:r w:rsidRPr="00833BA1">
        <w:rPr>
          <w:rFonts w:ascii="宋体" w:hAnsi="宋体" w:hint="eastAsia"/>
          <w:sz w:val="24"/>
        </w:rPr>
        <w:t>一</w:t>
      </w:r>
      <w:proofErr w:type="gramEnd"/>
      <w:r w:rsidRPr="00833BA1">
        <w:rPr>
          <w:rFonts w:ascii="宋体" w:hAnsi="宋体" w:hint="eastAsia"/>
          <w:sz w:val="24"/>
        </w:rPr>
        <w:t>次报价，由响应单位依据</w:t>
      </w:r>
      <w:r>
        <w:rPr>
          <w:rFonts w:ascii="宋体" w:hAnsi="宋体" w:hint="eastAsia"/>
          <w:sz w:val="24"/>
        </w:rPr>
        <w:t>报价</w:t>
      </w:r>
      <w:r w:rsidRPr="00833BA1">
        <w:rPr>
          <w:rFonts w:ascii="宋体" w:hAnsi="宋体" w:hint="eastAsia"/>
          <w:sz w:val="24"/>
        </w:rPr>
        <w:t>清单、谈判文件的有关要求、现场的实际情况并结合响应人自身技术和管理水平、经营状况、机械设备及相关规定和材料市场价格进行报价，所报单价不需附单价分析表，由响应人自主确定报价，但不得低于成本，竞争性谈判响应文件中清单报价</w:t>
      </w:r>
      <w:r w:rsidRPr="00434723">
        <w:rPr>
          <w:rFonts w:ascii="宋体" w:hAnsi="宋体" w:hint="eastAsia"/>
          <w:color w:val="FF0000"/>
          <w:sz w:val="24"/>
          <w:u w:val="single"/>
        </w:rPr>
        <w:t>不允许采用汇总后优惠、打折的形式</w:t>
      </w:r>
      <w:r w:rsidRPr="00833BA1">
        <w:rPr>
          <w:rFonts w:ascii="宋体" w:hAnsi="宋体" w:hint="eastAsia"/>
          <w:sz w:val="24"/>
        </w:rPr>
        <w:t>，否则其响应报价无效。</w:t>
      </w:r>
    </w:p>
    <w:p w14:paraId="2F46860E" w14:textId="77777777" w:rsidR="00E7353B" w:rsidRPr="00833BA1" w:rsidRDefault="00E7353B" w:rsidP="00E7353B">
      <w:pPr>
        <w:spacing w:line="360" w:lineRule="auto"/>
        <w:ind w:firstLineChars="200" w:firstLine="480"/>
        <w:rPr>
          <w:rFonts w:ascii="宋体" w:hAnsi="宋体"/>
          <w:sz w:val="24"/>
        </w:rPr>
      </w:pPr>
    </w:p>
    <w:p w14:paraId="3F9195B0" w14:textId="77777777" w:rsidR="00E7353B" w:rsidRPr="00833BA1" w:rsidRDefault="00E7353B" w:rsidP="00E7353B">
      <w:pPr>
        <w:spacing w:line="360" w:lineRule="auto"/>
        <w:ind w:firstLineChars="200" w:firstLine="482"/>
        <w:rPr>
          <w:rFonts w:ascii="宋体" w:hAnsi="宋体"/>
          <w:b/>
          <w:sz w:val="24"/>
        </w:rPr>
      </w:pPr>
      <w:r w:rsidRPr="00833BA1">
        <w:rPr>
          <w:rFonts w:ascii="宋体" w:hAnsi="宋体" w:hint="eastAsia"/>
          <w:b/>
          <w:sz w:val="24"/>
        </w:rPr>
        <w:t>13、响应货币:</w:t>
      </w:r>
      <w:r>
        <w:rPr>
          <w:rFonts w:ascii="宋体" w:hAnsi="宋体" w:hint="eastAsia"/>
          <w:b/>
          <w:sz w:val="24"/>
        </w:rPr>
        <w:t>本项目</w:t>
      </w:r>
      <w:r w:rsidRPr="00833BA1">
        <w:rPr>
          <w:rFonts w:ascii="宋体" w:hAnsi="宋体" w:hint="eastAsia"/>
          <w:b/>
          <w:sz w:val="24"/>
        </w:rPr>
        <w:t xml:space="preserve">响应报价采用的币种为人民币。 </w:t>
      </w:r>
    </w:p>
    <w:p w14:paraId="4F28492B" w14:textId="77777777" w:rsidR="00E7353B" w:rsidRPr="00833BA1" w:rsidRDefault="00E7353B" w:rsidP="00E7353B">
      <w:pPr>
        <w:spacing w:line="360" w:lineRule="auto"/>
        <w:ind w:firstLineChars="200" w:firstLine="482"/>
        <w:rPr>
          <w:rFonts w:ascii="宋体" w:hAnsi="宋体"/>
          <w:b/>
          <w:sz w:val="24"/>
        </w:rPr>
      </w:pPr>
    </w:p>
    <w:p w14:paraId="578BD45B" w14:textId="77777777" w:rsidR="00E7353B" w:rsidRPr="00833BA1" w:rsidRDefault="00E7353B" w:rsidP="00E7353B">
      <w:pPr>
        <w:spacing w:line="360" w:lineRule="auto"/>
        <w:ind w:firstLineChars="200" w:firstLine="482"/>
        <w:rPr>
          <w:rFonts w:ascii="宋体" w:hAnsi="宋体"/>
          <w:b/>
          <w:sz w:val="24"/>
        </w:rPr>
      </w:pPr>
      <w:r w:rsidRPr="00833BA1">
        <w:rPr>
          <w:rFonts w:ascii="宋体" w:hAnsi="宋体" w:hint="eastAsia"/>
          <w:b/>
          <w:sz w:val="24"/>
        </w:rPr>
        <w:t>14、响应有效期：</w:t>
      </w:r>
      <w:r>
        <w:rPr>
          <w:rFonts w:ascii="宋体" w:hAnsi="宋体"/>
          <w:b/>
          <w:sz w:val="24"/>
        </w:rPr>
        <w:t>65</w:t>
      </w:r>
      <w:r w:rsidRPr="00833BA1">
        <w:rPr>
          <w:rFonts w:ascii="宋体" w:hAnsi="宋体" w:hint="eastAsia"/>
          <w:b/>
          <w:sz w:val="24"/>
        </w:rPr>
        <w:t>日历天。</w:t>
      </w:r>
    </w:p>
    <w:p w14:paraId="2A5E89D1" w14:textId="77777777" w:rsidR="00E7353B" w:rsidRPr="00833BA1" w:rsidRDefault="00E7353B" w:rsidP="00E7353B">
      <w:pPr>
        <w:spacing w:line="360" w:lineRule="auto"/>
        <w:ind w:firstLineChars="200" w:firstLine="480"/>
        <w:rPr>
          <w:rFonts w:ascii="宋体" w:hAnsi="宋体"/>
          <w:sz w:val="24"/>
        </w:rPr>
      </w:pPr>
    </w:p>
    <w:p w14:paraId="07D9D9D7" w14:textId="77777777" w:rsidR="00E7353B" w:rsidRPr="00833BA1" w:rsidRDefault="00E7353B" w:rsidP="00E7353B">
      <w:pPr>
        <w:spacing w:line="360" w:lineRule="auto"/>
        <w:ind w:firstLineChars="200" w:firstLine="482"/>
        <w:rPr>
          <w:rFonts w:ascii="宋体" w:hAnsi="宋体"/>
          <w:b/>
          <w:sz w:val="24"/>
        </w:rPr>
      </w:pPr>
      <w:r w:rsidRPr="00833BA1">
        <w:rPr>
          <w:rFonts w:ascii="宋体" w:hAnsi="宋体" w:hint="eastAsia"/>
          <w:b/>
          <w:sz w:val="24"/>
        </w:rPr>
        <w:t>15、响应人的替代方案：拒绝</w:t>
      </w:r>
      <w:r>
        <w:rPr>
          <w:rFonts w:ascii="宋体" w:hAnsi="宋体" w:hint="eastAsia"/>
          <w:b/>
          <w:sz w:val="24"/>
        </w:rPr>
        <w:t>响应人</w:t>
      </w:r>
      <w:r w:rsidRPr="00833BA1">
        <w:rPr>
          <w:rFonts w:ascii="宋体" w:hAnsi="宋体" w:hint="eastAsia"/>
          <w:b/>
          <w:sz w:val="24"/>
        </w:rPr>
        <w:t>提交替代方案。</w:t>
      </w:r>
    </w:p>
    <w:p w14:paraId="4B86C873" w14:textId="77777777" w:rsidR="00E7353B" w:rsidRPr="00833BA1" w:rsidRDefault="00E7353B" w:rsidP="00E7353B">
      <w:pPr>
        <w:spacing w:line="360" w:lineRule="auto"/>
        <w:ind w:firstLineChars="200" w:firstLine="480"/>
        <w:rPr>
          <w:rFonts w:ascii="宋体" w:hAnsi="宋体"/>
          <w:sz w:val="24"/>
        </w:rPr>
      </w:pPr>
    </w:p>
    <w:p w14:paraId="0CC4B83A" w14:textId="77777777" w:rsidR="00E7353B" w:rsidRPr="00434723" w:rsidRDefault="00E7353B" w:rsidP="00E7353B">
      <w:pPr>
        <w:spacing w:line="360" w:lineRule="auto"/>
        <w:ind w:firstLineChars="200" w:firstLine="482"/>
        <w:rPr>
          <w:rFonts w:ascii="宋体" w:hAnsi="宋体"/>
          <w:b/>
          <w:sz w:val="24"/>
        </w:rPr>
      </w:pPr>
      <w:r w:rsidRPr="00434723">
        <w:rPr>
          <w:rFonts w:ascii="宋体" w:hAnsi="宋体" w:hint="eastAsia"/>
          <w:b/>
          <w:sz w:val="24"/>
        </w:rPr>
        <w:t>16、竞争性谈判响应文件的份数、签署及装订</w:t>
      </w:r>
    </w:p>
    <w:p w14:paraId="71DC3161" w14:textId="77777777" w:rsidR="00E7353B" w:rsidRPr="00571A55" w:rsidRDefault="00E7353B" w:rsidP="00E7353B">
      <w:pPr>
        <w:spacing w:line="360" w:lineRule="auto"/>
        <w:ind w:firstLineChars="200" w:firstLine="480"/>
        <w:rPr>
          <w:rFonts w:ascii="宋体" w:hAnsi="宋体"/>
          <w:b/>
          <w:bCs/>
          <w:color w:val="FF0000"/>
          <w:sz w:val="24"/>
        </w:rPr>
      </w:pPr>
      <w:r w:rsidRPr="00434723">
        <w:rPr>
          <w:rFonts w:ascii="宋体" w:hAnsi="宋体" w:hint="eastAsia"/>
          <w:sz w:val="24"/>
        </w:rPr>
        <w:t>16.1响应人需提交竞争性谈判响应文件正本</w:t>
      </w:r>
      <w:r w:rsidRPr="00434723">
        <w:rPr>
          <w:rFonts w:ascii="宋体" w:hAnsi="宋体" w:hint="eastAsia"/>
          <w:b/>
          <w:color w:val="FF0000"/>
          <w:sz w:val="24"/>
        </w:rPr>
        <w:t>壹</w:t>
      </w:r>
      <w:r w:rsidRPr="00434723">
        <w:rPr>
          <w:rFonts w:ascii="宋体" w:hAnsi="宋体" w:hint="eastAsia"/>
          <w:sz w:val="24"/>
        </w:rPr>
        <w:t>份、副本</w:t>
      </w:r>
      <w:r w:rsidRPr="00434723">
        <w:rPr>
          <w:rFonts w:ascii="宋体" w:hAnsi="宋体" w:hint="eastAsia"/>
          <w:b/>
          <w:color w:val="FF0000"/>
          <w:sz w:val="24"/>
          <w:u w:val="single"/>
        </w:rPr>
        <w:t>贰</w:t>
      </w:r>
      <w:r w:rsidRPr="00434723">
        <w:rPr>
          <w:rFonts w:ascii="宋体" w:hAnsi="宋体" w:hint="eastAsia"/>
          <w:sz w:val="24"/>
        </w:rPr>
        <w:t>份。竞争性谈判响应文件的正本和副本均需打印、复印并分别装订成册，并应在竞争性谈判响应文件封面的右上角清楚地注明“正本”或“副本”</w:t>
      </w:r>
      <w:r>
        <w:rPr>
          <w:rFonts w:ascii="宋体" w:hAnsi="宋体" w:hint="eastAsia"/>
          <w:sz w:val="24"/>
        </w:rPr>
        <w:t>字样</w:t>
      </w:r>
      <w:r w:rsidRPr="00434723">
        <w:rPr>
          <w:rFonts w:ascii="宋体" w:hAnsi="宋体" w:hint="eastAsia"/>
          <w:sz w:val="24"/>
        </w:rPr>
        <w:t>。正本和副本如有不一致</w:t>
      </w:r>
      <w:r w:rsidRPr="00434723">
        <w:rPr>
          <w:rFonts w:ascii="宋体" w:hAnsi="宋体" w:hint="eastAsia"/>
          <w:sz w:val="24"/>
        </w:rPr>
        <w:lastRenderedPageBreak/>
        <w:t>之处，以正本为准。</w:t>
      </w:r>
      <w:r w:rsidRPr="00571A55">
        <w:rPr>
          <w:rFonts w:ascii="宋体" w:hAnsi="宋体" w:hint="eastAsia"/>
          <w:b/>
          <w:bCs/>
          <w:color w:val="FF0000"/>
          <w:sz w:val="24"/>
          <w:highlight w:val="yellow"/>
        </w:rPr>
        <w:t>包含价格的部分</w:t>
      </w:r>
      <w:r>
        <w:rPr>
          <w:rFonts w:ascii="宋体" w:hAnsi="宋体" w:hint="eastAsia"/>
          <w:b/>
          <w:bCs/>
          <w:color w:val="FF0000"/>
          <w:sz w:val="24"/>
          <w:highlight w:val="yellow"/>
        </w:rPr>
        <w:t>的</w:t>
      </w:r>
      <w:r w:rsidRPr="00571A55">
        <w:rPr>
          <w:rFonts w:ascii="宋体" w:hAnsi="宋体" w:hint="eastAsia"/>
          <w:b/>
          <w:bCs/>
          <w:color w:val="FF0000"/>
          <w:sz w:val="24"/>
          <w:highlight w:val="yellow"/>
        </w:rPr>
        <w:t>材料，请单独密封包装</w:t>
      </w:r>
      <w:r w:rsidRPr="00571A55">
        <w:rPr>
          <w:rFonts w:ascii="宋体" w:hAnsi="宋体" w:hint="eastAsia"/>
          <w:b/>
          <w:bCs/>
          <w:sz w:val="24"/>
          <w:highlight w:val="yellow"/>
        </w:rPr>
        <w:t>。</w:t>
      </w:r>
    </w:p>
    <w:p w14:paraId="275F4BCD" w14:textId="77777777" w:rsidR="00E7353B" w:rsidRPr="00434723" w:rsidRDefault="00E7353B" w:rsidP="00E7353B">
      <w:pPr>
        <w:spacing w:line="360" w:lineRule="auto"/>
        <w:ind w:firstLineChars="200" w:firstLine="480"/>
        <w:rPr>
          <w:rFonts w:ascii="宋体" w:hAnsi="宋体"/>
          <w:sz w:val="24"/>
        </w:rPr>
      </w:pPr>
      <w:r w:rsidRPr="00434723">
        <w:rPr>
          <w:rFonts w:ascii="宋体" w:hAnsi="宋体" w:hint="eastAsia"/>
          <w:sz w:val="24"/>
        </w:rPr>
        <w:t>16.2</w:t>
      </w:r>
      <w:r w:rsidRPr="00C52974">
        <w:rPr>
          <w:rFonts w:ascii="宋体" w:hAnsi="宋体" w:hint="eastAsia"/>
          <w:b/>
          <w:sz w:val="24"/>
          <w:u w:val="single"/>
        </w:rPr>
        <w:t>响应文件封面或扉页、响应函均应加盖响应人印章并经法定代表人或其委托代理人签字或盖章。各种资质证书复印件应加盖响应人印章。清单报价表的每一页都必须加盖响应人印章。由委托代理人签字或盖章的在响应文件中须同时提交法定代表人授权委托书。</w:t>
      </w:r>
      <w:r w:rsidRPr="00C52974">
        <w:rPr>
          <w:rFonts w:ascii="宋体" w:hAnsi="宋体" w:hint="eastAsia"/>
          <w:b/>
          <w:color w:val="FF0000"/>
          <w:sz w:val="24"/>
          <w:highlight w:val="yellow"/>
          <w:u w:val="single"/>
        </w:rPr>
        <w:t>授权委托书格式、签字、盖章及内容均应符合要求，否则其授权委托书无效。</w:t>
      </w:r>
    </w:p>
    <w:p w14:paraId="0DEBD12A" w14:textId="77777777" w:rsidR="00E7353B" w:rsidRPr="00833BA1" w:rsidRDefault="00E7353B" w:rsidP="00E7353B">
      <w:pPr>
        <w:spacing w:line="360" w:lineRule="auto"/>
        <w:ind w:firstLineChars="200" w:firstLine="480"/>
        <w:rPr>
          <w:rFonts w:ascii="宋体" w:hAnsi="宋体"/>
          <w:sz w:val="24"/>
        </w:rPr>
      </w:pPr>
    </w:p>
    <w:p w14:paraId="2AC3FBFF" w14:textId="77777777" w:rsidR="00E7353B" w:rsidRPr="00833BA1" w:rsidRDefault="00E7353B" w:rsidP="00E7353B">
      <w:pPr>
        <w:spacing w:line="360" w:lineRule="auto"/>
        <w:ind w:firstLineChars="200" w:firstLine="482"/>
        <w:rPr>
          <w:rFonts w:ascii="宋体" w:hAnsi="宋体"/>
          <w:b/>
          <w:sz w:val="24"/>
        </w:rPr>
      </w:pPr>
      <w:r w:rsidRPr="00833BA1">
        <w:rPr>
          <w:rFonts w:ascii="宋体" w:hAnsi="宋体" w:hint="eastAsia"/>
          <w:b/>
          <w:sz w:val="24"/>
        </w:rPr>
        <w:t>17、响应文件的密封和标记</w:t>
      </w:r>
    </w:p>
    <w:p w14:paraId="3BA720E8" w14:textId="77777777" w:rsidR="00E7353B" w:rsidRDefault="00E7353B" w:rsidP="00E7353B">
      <w:pPr>
        <w:spacing w:line="360" w:lineRule="auto"/>
        <w:ind w:firstLineChars="200" w:firstLine="480"/>
        <w:rPr>
          <w:rFonts w:ascii="宋体" w:hAnsi="宋体"/>
          <w:sz w:val="24"/>
        </w:rPr>
      </w:pPr>
      <w:r>
        <w:rPr>
          <w:rFonts w:ascii="宋体" w:hAnsi="宋体" w:hint="eastAsia"/>
          <w:sz w:val="24"/>
        </w:rPr>
        <w:t>17.1</w:t>
      </w:r>
      <w:r w:rsidRPr="00FB0D65">
        <w:rPr>
          <w:rFonts w:ascii="宋体" w:hAnsi="宋体"/>
          <w:sz w:val="24"/>
        </w:rPr>
        <w:t>响应文件的正本与副本应密封在一个封套内，</w:t>
      </w:r>
      <w:r w:rsidRPr="00FB0D65">
        <w:rPr>
          <w:rFonts w:ascii="宋体" w:hAnsi="宋体" w:hint="eastAsia"/>
          <w:sz w:val="24"/>
        </w:rPr>
        <w:t>在包装封面上</w:t>
      </w:r>
      <w:r>
        <w:rPr>
          <w:rFonts w:ascii="宋体" w:hAnsi="宋体" w:hint="eastAsia"/>
          <w:sz w:val="24"/>
        </w:rPr>
        <w:t>至少应</w:t>
      </w:r>
      <w:r w:rsidRPr="00FB0D65">
        <w:rPr>
          <w:rFonts w:ascii="宋体" w:hAnsi="宋体" w:hint="eastAsia"/>
          <w:sz w:val="24"/>
        </w:rPr>
        <w:t>注明项目名称、</w:t>
      </w:r>
      <w:r>
        <w:rPr>
          <w:rFonts w:ascii="宋体" w:hAnsi="宋体" w:hint="eastAsia"/>
          <w:sz w:val="24"/>
        </w:rPr>
        <w:t>响应人全称</w:t>
      </w:r>
      <w:r w:rsidRPr="00FB0D65">
        <w:rPr>
          <w:rFonts w:ascii="宋体" w:hAnsi="宋体" w:hint="eastAsia"/>
          <w:sz w:val="24"/>
        </w:rPr>
        <w:t>等内容，</w:t>
      </w:r>
      <w:r>
        <w:rPr>
          <w:rFonts w:ascii="宋体" w:hAnsi="宋体" w:hint="eastAsia"/>
          <w:sz w:val="24"/>
        </w:rPr>
        <w:t>并在密封处加盖响应人公章和法定代表人或委托代理人印章</w:t>
      </w:r>
      <w:r w:rsidRPr="00FB0D65">
        <w:rPr>
          <w:rFonts w:ascii="宋体" w:hAnsi="宋体" w:hint="eastAsia"/>
          <w:sz w:val="24"/>
        </w:rPr>
        <w:t>。</w:t>
      </w:r>
      <w:r w:rsidRPr="00FB0D65">
        <w:rPr>
          <w:rFonts w:ascii="宋体" w:hAnsi="宋体" w:hint="eastAsia"/>
          <w:b/>
          <w:bCs/>
          <w:color w:val="FF0000"/>
          <w:sz w:val="24"/>
          <w:highlight w:val="yellow"/>
        </w:rPr>
        <w:t>包含价格的部分材料，请单独密封包装。</w:t>
      </w:r>
    </w:p>
    <w:p w14:paraId="15A631C3" w14:textId="77777777" w:rsidR="00E7353B" w:rsidRPr="00833BA1" w:rsidRDefault="00E7353B" w:rsidP="00E7353B">
      <w:pPr>
        <w:spacing w:line="360" w:lineRule="auto"/>
        <w:ind w:firstLineChars="200" w:firstLine="480"/>
        <w:rPr>
          <w:rFonts w:ascii="宋体" w:hAnsi="宋体"/>
          <w:sz w:val="24"/>
        </w:rPr>
      </w:pPr>
      <w:r>
        <w:rPr>
          <w:rFonts w:ascii="宋体" w:hAnsi="宋体" w:hint="eastAsia"/>
          <w:sz w:val="24"/>
        </w:rPr>
        <w:t>17.2</w:t>
      </w:r>
      <w:r w:rsidRPr="00FB0D65">
        <w:rPr>
          <w:rFonts w:ascii="宋体" w:hAnsi="宋体" w:hint="eastAsia"/>
          <w:sz w:val="24"/>
        </w:rPr>
        <w:t>未按规定密封或标记的谈响应文件将有可能被拒绝，由此造成响应文件被误投或提前拆封的风险由供应商承担</w:t>
      </w:r>
      <w:r>
        <w:rPr>
          <w:rFonts w:ascii="宋体" w:hAnsi="宋体" w:hint="eastAsia"/>
          <w:sz w:val="24"/>
        </w:rPr>
        <w:t>。</w:t>
      </w:r>
    </w:p>
    <w:p w14:paraId="23CFB246" w14:textId="77777777" w:rsidR="00E7353B" w:rsidRPr="00833BA1" w:rsidRDefault="00E7353B" w:rsidP="00E7353B">
      <w:pPr>
        <w:spacing w:line="360" w:lineRule="auto"/>
        <w:rPr>
          <w:rFonts w:ascii="宋体" w:hAnsi="宋体"/>
          <w:sz w:val="24"/>
        </w:rPr>
      </w:pPr>
    </w:p>
    <w:p w14:paraId="71F6F640" w14:textId="77777777" w:rsidR="00E7353B" w:rsidRPr="00833BA1" w:rsidRDefault="00E7353B" w:rsidP="00E7353B">
      <w:pPr>
        <w:spacing w:line="360" w:lineRule="auto"/>
        <w:ind w:firstLineChars="200" w:firstLine="482"/>
        <w:rPr>
          <w:rFonts w:ascii="宋体" w:hAnsi="宋体"/>
          <w:b/>
          <w:sz w:val="24"/>
        </w:rPr>
      </w:pPr>
      <w:r w:rsidRPr="00833BA1">
        <w:rPr>
          <w:rFonts w:ascii="宋体" w:hAnsi="宋体" w:hint="eastAsia"/>
          <w:b/>
          <w:sz w:val="24"/>
        </w:rPr>
        <w:t>18、响应文件的提交</w:t>
      </w:r>
    </w:p>
    <w:p w14:paraId="2A51F8C0" w14:textId="77777777" w:rsidR="00E7353B" w:rsidRPr="0046134A" w:rsidRDefault="00E7353B" w:rsidP="00E7353B">
      <w:pPr>
        <w:spacing w:line="360" w:lineRule="auto"/>
        <w:ind w:firstLineChars="200" w:firstLine="482"/>
        <w:rPr>
          <w:rFonts w:ascii="宋体" w:hAnsi="宋体"/>
          <w:b/>
          <w:bCs/>
          <w:color w:val="FF0000"/>
          <w:sz w:val="24"/>
        </w:rPr>
      </w:pPr>
      <w:r w:rsidRPr="00571A55">
        <w:rPr>
          <w:rFonts w:ascii="宋体" w:hAnsi="宋体"/>
          <w:b/>
          <w:bCs/>
          <w:color w:val="FF0000"/>
          <w:sz w:val="24"/>
        </w:rPr>
        <w:t>18.1</w:t>
      </w:r>
      <w:r w:rsidRPr="00571A55">
        <w:rPr>
          <w:rFonts w:ascii="宋体" w:hAnsi="宋体" w:hint="eastAsia"/>
          <w:b/>
          <w:bCs/>
          <w:color w:val="FF0000"/>
          <w:sz w:val="24"/>
        </w:rPr>
        <w:t>响应人应按竞争性谈判邀请函第七项所规定的地点，于截止时间前提交竞争性谈判响应文件</w:t>
      </w:r>
      <w:r w:rsidRPr="0046134A">
        <w:rPr>
          <w:rFonts w:ascii="宋体" w:hAnsi="宋体" w:hint="eastAsia"/>
          <w:b/>
          <w:bCs/>
          <w:color w:val="FF0000"/>
          <w:sz w:val="24"/>
        </w:rPr>
        <w:t>。</w:t>
      </w:r>
    </w:p>
    <w:p w14:paraId="25C0AF33" w14:textId="77777777" w:rsidR="00E7353B" w:rsidRPr="00BB78E0" w:rsidRDefault="00E7353B" w:rsidP="00E7353B">
      <w:pPr>
        <w:spacing w:line="360" w:lineRule="auto"/>
        <w:ind w:firstLineChars="200" w:firstLine="480"/>
        <w:rPr>
          <w:rFonts w:ascii="宋体" w:hAnsi="宋体"/>
          <w:sz w:val="24"/>
        </w:rPr>
      </w:pPr>
    </w:p>
    <w:p w14:paraId="6C0DFC02" w14:textId="77777777" w:rsidR="00E7353B" w:rsidRPr="00833BA1" w:rsidRDefault="00E7353B" w:rsidP="00E7353B">
      <w:pPr>
        <w:spacing w:line="360" w:lineRule="auto"/>
        <w:ind w:firstLineChars="200" w:firstLine="482"/>
        <w:rPr>
          <w:rFonts w:ascii="宋体" w:hAnsi="宋体"/>
          <w:b/>
          <w:sz w:val="24"/>
        </w:rPr>
      </w:pPr>
      <w:r w:rsidRPr="00833BA1">
        <w:rPr>
          <w:rFonts w:ascii="宋体" w:hAnsi="宋体" w:hint="eastAsia"/>
          <w:b/>
          <w:sz w:val="24"/>
        </w:rPr>
        <w:t>19、响应文件提交的截止时间</w:t>
      </w:r>
    </w:p>
    <w:p w14:paraId="6F89D9AD" w14:textId="77777777" w:rsidR="00E7353B" w:rsidRPr="00833BA1" w:rsidRDefault="00E7353B" w:rsidP="00E7353B">
      <w:pPr>
        <w:spacing w:line="360" w:lineRule="auto"/>
        <w:ind w:firstLineChars="200" w:firstLine="480"/>
        <w:rPr>
          <w:rFonts w:ascii="宋体" w:hAnsi="宋体"/>
          <w:sz w:val="24"/>
        </w:rPr>
      </w:pPr>
      <w:r w:rsidRPr="00833BA1">
        <w:rPr>
          <w:rFonts w:ascii="宋体" w:hAnsi="宋体" w:hint="eastAsia"/>
          <w:sz w:val="24"/>
        </w:rPr>
        <w:t>19.1竞争性谈判响应文件的截止时间见竞争性谈判邀请函第七项规定。</w:t>
      </w:r>
    </w:p>
    <w:p w14:paraId="1670B2EB" w14:textId="77777777" w:rsidR="00E7353B" w:rsidRPr="00833BA1" w:rsidRDefault="00E7353B" w:rsidP="00E7353B">
      <w:pPr>
        <w:spacing w:line="360" w:lineRule="auto"/>
        <w:ind w:firstLineChars="200" w:firstLine="480"/>
        <w:rPr>
          <w:rFonts w:ascii="宋体" w:hAnsi="宋体"/>
          <w:sz w:val="24"/>
        </w:rPr>
      </w:pPr>
      <w:r w:rsidRPr="00833BA1">
        <w:rPr>
          <w:rFonts w:ascii="宋体" w:hAnsi="宋体" w:hint="eastAsia"/>
          <w:sz w:val="24"/>
        </w:rPr>
        <w:t>19.2项目业主可按本须知规定以修改补充通知的方式，酌情延长提交竞争性谈判响应文件的截止时间。在此情况下，响应人的所有权利和义务以及响应人受制约的截止时间，均以延长后新的竞争性谈判截止时间为准。</w:t>
      </w:r>
    </w:p>
    <w:p w14:paraId="7C8C9897" w14:textId="77777777" w:rsidR="00E7353B" w:rsidRPr="00833BA1" w:rsidRDefault="00E7353B" w:rsidP="00E7353B">
      <w:pPr>
        <w:spacing w:line="360" w:lineRule="auto"/>
        <w:ind w:firstLineChars="200" w:firstLine="480"/>
        <w:rPr>
          <w:rFonts w:ascii="宋体" w:hAnsi="宋体"/>
          <w:sz w:val="24"/>
        </w:rPr>
      </w:pPr>
    </w:p>
    <w:p w14:paraId="38C6D40A" w14:textId="77777777" w:rsidR="00E7353B" w:rsidRPr="00833BA1" w:rsidRDefault="00E7353B" w:rsidP="00E7353B">
      <w:pPr>
        <w:spacing w:line="360" w:lineRule="auto"/>
        <w:ind w:firstLineChars="200" w:firstLine="482"/>
        <w:rPr>
          <w:rFonts w:ascii="宋体" w:hAnsi="宋体"/>
          <w:b/>
          <w:sz w:val="24"/>
        </w:rPr>
      </w:pPr>
      <w:r w:rsidRPr="00833BA1">
        <w:rPr>
          <w:rFonts w:ascii="宋体" w:hAnsi="宋体" w:hint="eastAsia"/>
          <w:b/>
          <w:sz w:val="24"/>
        </w:rPr>
        <w:t>20、迟交的响应文件</w:t>
      </w:r>
    </w:p>
    <w:p w14:paraId="3EC14EC9" w14:textId="77777777" w:rsidR="00E7353B" w:rsidRPr="00833BA1" w:rsidRDefault="00E7353B" w:rsidP="00E7353B">
      <w:pPr>
        <w:spacing w:line="360" w:lineRule="auto"/>
        <w:ind w:firstLineChars="200" w:firstLine="480"/>
        <w:rPr>
          <w:rFonts w:ascii="宋体" w:hAnsi="宋体"/>
          <w:sz w:val="24"/>
        </w:rPr>
      </w:pPr>
      <w:r w:rsidRPr="00833BA1">
        <w:rPr>
          <w:rFonts w:ascii="宋体" w:hAnsi="宋体" w:hint="eastAsia"/>
          <w:sz w:val="24"/>
        </w:rPr>
        <w:t>20</w:t>
      </w:r>
      <w:r w:rsidRPr="00833BA1">
        <w:rPr>
          <w:rFonts w:ascii="宋体" w:hAnsi="宋体"/>
          <w:sz w:val="24"/>
        </w:rPr>
        <w:t>.1</w:t>
      </w:r>
      <w:r w:rsidRPr="00C52974">
        <w:rPr>
          <w:rFonts w:ascii="宋体" w:hAnsi="宋体" w:hint="eastAsia"/>
          <w:b/>
          <w:color w:val="FF0000"/>
          <w:sz w:val="24"/>
        </w:rPr>
        <w:t>项目业主在本须知规定的响应谈判截止时间以后收到的响应文件，将被拒绝并退回给响应人。</w:t>
      </w:r>
    </w:p>
    <w:p w14:paraId="18F855FB" w14:textId="77777777" w:rsidR="00E7353B" w:rsidRPr="00833BA1" w:rsidRDefault="00E7353B" w:rsidP="00E7353B">
      <w:pPr>
        <w:spacing w:line="360" w:lineRule="auto"/>
        <w:ind w:firstLineChars="200" w:firstLine="480"/>
        <w:rPr>
          <w:rFonts w:ascii="宋体" w:hAnsi="宋体"/>
          <w:sz w:val="24"/>
        </w:rPr>
      </w:pPr>
    </w:p>
    <w:p w14:paraId="0A073350" w14:textId="77777777" w:rsidR="00E7353B" w:rsidRPr="00833BA1" w:rsidRDefault="00E7353B" w:rsidP="00E7353B">
      <w:pPr>
        <w:spacing w:line="360" w:lineRule="auto"/>
        <w:ind w:firstLineChars="200" w:firstLine="482"/>
        <w:rPr>
          <w:rFonts w:ascii="宋体" w:hAnsi="宋体"/>
          <w:b/>
          <w:sz w:val="24"/>
        </w:rPr>
      </w:pPr>
      <w:r w:rsidRPr="00833BA1">
        <w:rPr>
          <w:rFonts w:ascii="宋体" w:hAnsi="宋体" w:hint="eastAsia"/>
          <w:b/>
          <w:sz w:val="24"/>
        </w:rPr>
        <w:t>21、响应文件的补充、修改与撤回</w:t>
      </w:r>
    </w:p>
    <w:p w14:paraId="51482F38" w14:textId="77777777" w:rsidR="00E7353B" w:rsidRPr="00833BA1" w:rsidRDefault="00E7353B" w:rsidP="00E7353B">
      <w:pPr>
        <w:spacing w:line="360" w:lineRule="auto"/>
        <w:ind w:firstLineChars="200" w:firstLine="480"/>
        <w:rPr>
          <w:rFonts w:ascii="宋体" w:hAnsi="宋体"/>
          <w:sz w:val="24"/>
        </w:rPr>
      </w:pPr>
      <w:r w:rsidRPr="00833BA1">
        <w:rPr>
          <w:rFonts w:ascii="宋体" w:hAnsi="宋体" w:hint="eastAsia"/>
          <w:sz w:val="24"/>
        </w:rPr>
        <w:lastRenderedPageBreak/>
        <w:t>21.1</w:t>
      </w:r>
      <w:r>
        <w:rPr>
          <w:rFonts w:ascii="宋体" w:hAnsi="宋体" w:hint="eastAsia"/>
          <w:sz w:val="24"/>
        </w:rPr>
        <w:t>响应人在提交响应文件以后，在规定的谈判截止时间之前，可以书面形式补充修改或撤回已提交的响应文件，并以书面形式通知项目业主。补充、修改的内容为响应文件的组成部分，</w:t>
      </w:r>
      <w:r w:rsidRPr="002D35B7">
        <w:rPr>
          <w:rFonts w:ascii="宋体" w:hAnsi="宋体" w:hint="eastAsia"/>
          <w:sz w:val="24"/>
        </w:rPr>
        <w:t>不得寻求、提供或允许对响应文件报价或实质性内容做任何更改</w:t>
      </w:r>
      <w:r w:rsidRPr="00833BA1">
        <w:rPr>
          <w:rFonts w:ascii="宋体" w:hAnsi="宋体" w:hint="eastAsia"/>
          <w:sz w:val="24"/>
        </w:rPr>
        <w:t>。</w:t>
      </w:r>
    </w:p>
    <w:p w14:paraId="59486929" w14:textId="77777777" w:rsidR="00E7353B" w:rsidRPr="00833BA1" w:rsidRDefault="00E7353B" w:rsidP="00E7353B">
      <w:pPr>
        <w:spacing w:line="360" w:lineRule="auto"/>
        <w:ind w:firstLineChars="200" w:firstLine="480"/>
        <w:rPr>
          <w:rFonts w:ascii="宋体" w:hAnsi="宋体"/>
          <w:sz w:val="24"/>
        </w:rPr>
      </w:pPr>
      <w:r w:rsidRPr="00833BA1">
        <w:rPr>
          <w:rFonts w:ascii="宋体" w:hAnsi="宋体" w:hint="eastAsia"/>
          <w:sz w:val="24"/>
        </w:rPr>
        <w:t>21.2</w:t>
      </w:r>
      <w:r>
        <w:rPr>
          <w:rFonts w:ascii="宋体" w:hAnsi="宋体" w:hint="eastAsia"/>
          <w:sz w:val="24"/>
        </w:rPr>
        <w:t>响应人对响应文件的补充、修改，应按本须知有关规定密封、标记和提交，并在内外层</w:t>
      </w:r>
      <w:proofErr w:type="gramStart"/>
      <w:r>
        <w:rPr>
          <w:rFonts w:ascii="宋体" w:hAnsi="宋体" w:hint="eastAsia"/>
          <w:sz w:val="24"/>
        </w:rPr>
        <w:t>响应书</w:t>
      </w:r>
      <w:proofErr w:type="gramEnd"/>
      <w:r>
        <w:rPr>
          <w:rFonts w:ascii="宋体" w:hAnsi="宋体" w:hint="eastAsia"/>
          <w:sz w:val="24"/>
        </w:rPr>
        <w:t>密封袋上清楚标明“补充、修改”或“撤回”字样</w:t>
      </w:r>
      <w:r w:rsidRPr="00833BA1">
        <w:rPr>
          <w:rFonts w:ascii="宋体" w:hAnsi="宋体" w:hint="eastAsia"/>
          <w:sz w:val="24"/>
        </w:rPr>
        <w:t>。</w:t>
      </w:r>
    </w:p>
    <w:p w14:paraId="49F7205D" w14:textId="77777777" w:rsidR="00E7353B" w:rsidRPr="00833BA1" w:rsidRDefault="00E7353B" w:rsidP="00E7353B">
      <w:pPr>
        <w:spacing w:line="360" w:lineRule="auto"/>
        <w:ind w:firstLineChars="200" w:firstLine="480"/>
        <w:rPr>
          <w:rFonts w:ascii="宋体" w:hAnsi="宋体"/>
          <w:sz w:val="24"/>
        </w:rPr>
      </w:pPr>
      <w:r w:rsidRPr="00833BA1">
        <w:rPr>
          <w:rFonts w:ascii="宋体" w:hAnsi="宋体" w:hint="eastAsia"/>
          <w:sz w:val="24"/>
        </w:rPr>
        <w:t>21.3在谈判截止时间之后，响应人不得补充、修改竞争性谈判响应文件。</w:t>
      </w:r>
    </w:p>
    <w:p w14:paraId="28A15ACA" w14:textId="77777777" w:rsidR="00E7353B" w:rsidRPr="00BB78E0" w:rsidRDefault="00E7353B" w:rsidP="00E7353B">
      <w:pPr>
        <w:adjustRightInd w:val="0"/>
        <w:snapToGrid w:val="0"/>
        <w:spacing w:line="360" w:lineRule="auto"/>
        <w:ind w:firstLineChars="200" w:firstLine="482"/>
        <w:rPr>
          <w:rFonts w:ascii="宋体" w:hAnsi="宋体"/>
          <w:b/>
          <w:snapToGrid w:val="0"/>
          <w:kern w:val="0"/>
          <w:sz w:val="24"/>
        </w:rPr>
      </w:pPr>
    </w:p>
    <w:p w14:paraId="5124CA67" w14:textId="77777777" w:rsidR="00E7353B" w:rsidRDefault="00E7353B" w:rsidP="00E7353B">
      <w:pPr>
        <w:adjustRightInd w:val="0"/>
        <w:snapToGrid w:val="0"/>
        <w:spacing w:line="360" w:lineRule="auto"/>
        <w:rPr>
          <w:rFonts w:ascii="宋体" w:hAnsi="宋体"/>
          <w:b/>
          <w:snapToGrid w:val="0"/>
          <w:kern w:val="0"/>
          <w:sz w:val="24"/>
        </w:rPr>
      </w:pPr>
      <w:r>
        <w:rPr>
          <w:rFonts w:ascii="宋体" w:hAnsi="宋体" w:hint="eastAsia"/>
          <w:b/>
          <w:snapToGrid w:val="0"/>
          <w:kern w:val="0"/>
          <w:sz w:val="24"/>
        </w:rPr>
        <w:t xml:space="preserve"> </w:t>
      </w:r>
      <w:r>
        <w:rPr>
          <w:rFonts w:ascii="宋体" w:hAnsi="宋体"/>
          <w:b/>
          <w:snapToGrid w:val="0"/>
          <w:kern w:val="0"/>
          <w:sz w:val="24"/>
        </w:rPr>
        <w:t xml:space="preserve">   </w:t>
      </w:r>
      <w:r>
        <w:rPr>
          <w:rFonts w:ascii="宋体" w:hAnsi="宋体"/>
          <w:b/>
          <w:sz w:val="24"/>
        </w:rPr>
        <w:t>22</w:t>
      </w:r>
      <w:r>
        <w:rPr>
          <w:rFonts w:ascii="宋体" w:hAnsi="宋体" w:hint="eastAsia"/>
          <w:b/>
          <w:sz w:val="24"/>
        </w:rPr>
        <w:t>、响应报价注意事项</w:t>
      </w:r>
    </w:p>
    <w:p w14:paraId="0B75B527" w14:textId="77777777" w:rsidR="00E7353B" w:rsidRDefault="00E7353B" w:rsidP="00E7353B">
      <w:pPr>
        <w:tabs>
          <w:tab w:val="left" w:pos="1080"/>
        </w:tabs>
        <w:adjustRightInd w:val="0"/>
        <w:snapToGrid w:val="0"/>
        <w:spacing w:line="360" w:lineRule="auto"/>
        <w:ind w:firstLineChars="200" w:firstLine="480"/>
        <w:rPr>
          <w:rFonts w:ascii="宋体" w:hAnsi="宋体"/>
          <w:snapToGrid w:val="0"/>
          <w:kern w:val="0"/>
          <w:sz w:val="24"/>
        </w:rPr>
      </w:pPr>
      <w:r>
        <w:rPr>
          <w:rFonts w:ascii="宋体" w:hAnsi="宋体"/>
          <w:snapToGrid w:val="0"/>
          <w:kern w:val="0"/>
          <w:sz w:val="24"/>
        </w:rPr>
        <w:t>22</w:t>
      </w:r>
      <w:r>
        <w:rPr>
          <w:rFonts w:ascii="宋体" w:hAnsi="宋体" w:hint="eastAsia"/>
          <w:snapToGrid w:val="0"/>
          <w:kern w:val="0"/>
          <w:sz w:val="24"/>
        </w:rPr>
        <w:t>.</w:t>
      </w:r>
      <w:r>
        <w:rPr>
          <w:rFonts w:ascii="宋体" w:hAnsi="宋体"/>
          <w:snapToGrid w:val="0"/>
          <w:kern w:val="0"/>
          <w:sz w:val="24"/>
        </w:rPr>
        <w:t>1</w:t>
      </w:r>
      <w:r>
        <w:rPr>
          <w:rFonts w:ascii="宋体" w:hAnsi="宋体" w:hint="eastAsia"/>
          <w:snapToGrid w:val="0"/>
          <w:kern w:val="0"/>
          <w:sz w:val="24"/>
        </w:rPr>
        <w:t>响应人为了在竞争中获胜，而采取的给业主单位的优惠条件，应在响应文件中注明。</w:t>
      </w:r>
    </w:p>
    <w:p w14:paraId="3DB34394" w14:textId="77777777" w:rsidR="00E7353B" w:rsidRDefault="00E7353B" w:rsidP="00E7353B">
      <w:pPr>
        <w:tabs>
          <w:tab w:val="left" w:pos="1080"/>
        </w:tabs>
        <w:adjustRightInd w:val="0"/>
        <w:snapToGrid w:val="0"/>
        <w:spacing w:line="360" w:lineRule="auto"/>
        <w:ind w:firstLineChars="200" w:firstLine="480"/>
        <w:rPr>
          <w:rFonts w:ascii="宋体" w:hAnsi="宋体"/>
          <w:snapToGrid w:val="0"/>
          <w:kern w:val="0"/>
          <w:sz w:val="24"/>
        </w:rPr>
      </w:pPr>
      <w:r>
        <w:rPr>
          <w:rFonts w:ascii="宋体" w:hAnsi="宋体"/>
          <w:snapToGrid w:val="0"/>
          <w:kern w:val="0"/>
          <w:sz w:val="24"/>
        </w:rPr>
        <w:t>22</w:t>
      </w:r>
      <w:r>
        <w:rPr>
          <w:rFonts w:ascii="宋体" w:hAnsi="宋体" w:hint="eastAsia"/>
          <w:snapToGrid w:val="0"/>
          <w:kern w:val="0"/>
          <w:sz w:val="24"/>
        </w:rPr>
        <w:t>.</w:t>
      </w:r>
      <w:r>
        <w:rPr>
          <w:rFonts w:ascii="宋体" w:hAnsi="宋体"/>
          <w:snapToGrid w:val="0"/>
          <w:kern w:val="0"/>
          <w:sz w:val="24"/>
        </w:rPr>
        <w:t>2</w:t>
      </w:r>
      <w:r>
        <w:rPr>
          <w:rFonts w:ascii="宋体" w:hAnsi="宋体" w:hint="eastAsia"/>
          <w:snapToGrid w:val="0"/>
          <w:kern w:val="0"/>
          <w:sz w:val="24"/>
        </w:rPr>
        <w:t>响应报价错误的修正</w:t>
      </w:r>
    </w:p>
    <w:p w14:paraId="21345744" w14:textId="77777777" w:rsidR="00E7353B" w:rsidRDefault="00E7353B" w:rsidP="00E7353B">
      <w:pPr>
        <w:adjustRightInd w:val="0"/>
        <w:snapToGrid w:val="0"/>
        <w:spacing w:line="360" w:lineRule="auto"/>
        <w:ind w:leftChars="-7" w:left="-15" w:firstLineChars="200" w:firstLine="480"/>
        <w:textAlignment w:val="baseline"/>
        <w:rPr>
          <w:rFonts w:ascii="宋体" w:hAnsi="宋体"/>
          <w:snapToGrid w:val="0"/>
          <w:sz w:val="24"/>
          <w:highlight w:val="yellow"/>
        </w:rPr>
      </w:pPr>
      <w:r>
        <w:rPr>
          <w:rFonts w:ascii="宋体" w:hAnsi="宋体" w:hint="eastAsia"/>
          <w:snapToGrid w:val="0"/>
          <w:sz w:val="24"/>
          <w:highlight w:val="yellow"/>
        </w:rPr>
        <w:t>如数字表示的数额与文字表示的数额不一致时，以文字数额为准；单价与数量的乘积与总价之间不一致时，以标出的单价为准。如单价有明显的小数点错位，应以标出的总价为准，并修正单价；</w:t>
      </w:r>
    </w:p>
    <w:p w14:paraId="70047EA7" w14:textId="77777777" w:rsidR="00E7353B" w:rsidRDefault="00E7353B" w:rsidP="00E7353B">
      <w:pPr>
        <w:spacing w:line="360" w:lineRule="auto"/>
        <w:ind w:firstLineChars="200" w:firstLine="480"/>
        <w:rPr>
          <w:rFonts w:ascii="宋体" w:hAnsi="宋体"/>
          <w:b/>
          <w:sz w:val="24"/>
        </w:rPr>
      </w:pPr>
      <w:r>
        <w:rPr>
          <w:rFonts w:ascii="宋体" w:hAnsi="宋体"/>
          <w:snapToGrid w:val="0"/>
          <w:sz w:val="24"/>
          <w:highlight w:val="yellow"/>
        </w:rPr>
        <w:t>22.3</w:t>
      </w:r>
      <w:r>
        <w:rPr>
          <w:rFonts w:ascii="宋体" w:hAnsi="宋体" w:hint="eastAsia"/>
          <w:snapToGrid w:val="0"/>
          <w:sz w:val="24"/>
          <w:highlight w:val="yellow"/>
        </w:rPr>
        <w:t>谈判小组会将按上述修改方法，修正响应文件的报价。在响应单位确认后，修正后的报价对响应单位起约束作用。如果响应单位不接受修正后的报价，则其响应文件将作无效处理。</w:t>
      </w:r>
    </w:p>
    <w:p w14:paraId="777BBA49" w14:textId="77777777" w:rsidR="00E7353B" w:rsidRDefault="00E7353B" w:rsidP="00E7353B">
      <w:pPr>
        <w:spacing w:line="360" w:lineRule="auto"/>
        <w:rPr>
          <w:rFonts w:ascii="宋体" w:hAnsi="宋体"/>
          <w:sz w:val="24"/>
        </w:rPr>
      </w:pPr>
    </w:p>
    <w:p w14:paraId="60A678D4" w14:textId="77777777" w:rsidR="00E7353B" w:rsidRDefault="00E7353B" w:rsidP="00E7353B">
      <w:pPr>
        <w:pStyle w:val="2"/>
        <w:rPr>
          <w:rFonts w:ascii="宋体" w:hAnsi="宋体"/>
          <w:b w:val="0"/>
          <w:sz w:val="32"/>
        </w:rPr>
      </w:pPr>
      <w:bookmarkStart w:id="11" w:name="_Toc194509337"/>
      <w:r>
        <w:rPr>
          <w:rFonts w:ascii="宋体" w:hAnsi="宋体" w:hint="eastAsia"/>
          <w:sz w:val="32"/>
        </w:rPr>
        <w:t>四、谈判与评审</w:t>
      </w:r>
      <w:bookmarkEnd w:id="11"/>
    </w:p>
    <w:p w14:paraId="6D765606" w14:textId="77777777" w:rsidR="00E7353B" w:rsidRDefault="00E7353B" w:rsidP="00E7353B">
      <w:pPr>
        <w:snapToGrid w:val="0"/>
        <w:spacing w:line="360" w:lineRule="auto"/>
        <w:ind w:firstLineChars="200" w:firstLine="482"/>
        <w:rPr>
          <w:rFonts w:ascii="宋体" w:hAnsi="宋体"/>
          <w:b/>
          <w:sz w:val="24"/>
        </w:rPr>
      </w:pPr>
      <w:r>
        <w:rPr>
          <w:rFonts w:ascii="宋体" w:hAnsi="宋体"/>
          <w:b/>
          <w:sz w:val="24"/>
        </w:rPr>
        <w:t>23</w:t>
      </w:r>
      <w:r>
        <w:rPr>
          <w:rFonts w:ascii="宋体" w:hAnsi="宋体" w:hint="eastAsia"/>
          <w:b/>
          <w:sz w:val="24"/>
        </w:rPr>
        <w:t>、组建谈判小组</w:t>
      </w:r>
    </w:p>
    <w:p w14:paraId="6FCF0B6E" w14:textId="77777777" w:rsidR="00E7353B" w:rsidRDefault="00E7353B" w:rsidP="00E7353B">
      <w:pPr>
        <w:spacing w:line="360" w:lineRule="auto"/>
        <w:ind w:firstLineChars="200" w:firstLine="480"/>
        <w:rPr>
          <w:rFonts w:ascii="宋体" w:hAnsi="宋体"/>
          <w:sz w:val="24"/>
        </w:rPr>
      </w:pPr>
      <w:r>
        <w:rPr>
          <w:rFonts w:ascii="宋体" w:hAnsi="宋体"/>
          <w:sz w:val="24"/>
        </w:rPr>
        <w:t>23</w:t>
      </w:r>
      <w:r>
        <w:rPr>
          <w:rFonts w:ascii="宋体" w:hAnsi="宋体" w:hint="eastAsia"/>
          <w:sz w:val="24"/>
        </w:rPr>
        <w:t>.1谈判小组由项目业主单位组建，评审人数为</w:t>
      </w:r>
      <w:r>
        <w:rPr>
          <w:rFonts w:ascii="宋体" w:hAnsi="宋体"/>
          <w:sz w:val="24"/>
        </w:rPr>
        <w:t>3</w:t>
      </w:r>
      <w:r>
        <w:rPr>
          <w:rFonts w:ascii="宋体" w:hAnsi="宋体" w:hint="eastAsia"/>
          <w:sz w:val="24"/>
        </w:rPr>
        <w:t>人，由业主单位内选择相关的业务主干人员组成。</w:t>
      </w:r>
    </w:p>
    <w:p w14:paraId="74F6607C" w14:textId="77777777" w:rsidR="00E7353B" w:rsidRPr="002D35B7" w:rsidRDefault="00E7353B" w:rsidP="00E7353B">
      <w:pPr>
        <w:spacing w:line="360" w:lineRule="auto"/>
        <w:ind w:firstLineChars="200" w:firstLine="480"/>
        <w:rPr>
          <w:rFonts w:ascii="宋体" w:hAnsi="宋体"/>
          <w:bCs/>
          <w:sz w:val="24"/>
        </w:rPr>
      </w:pPr>
      <w:r>
        <w:rPr>
          <w:rFonts w:ascii="宋体" w:hAnsi="宋体"/>
          <w:sz w:val="24"/>
        </w:rPr>
        <w:t>23</w:t>
      </w:r>
      <w:r>
        <w:rPr>
          <w:rFonts w:ascii="宋体" w:hAnsi="宋体" w:hint="eastAsia"/>
          <w:sz w:val="24"/>
        </w:rPr>
        <w:t>.2谈判会议全过程由项目业主代表主持</w:t>
      </w:r>
      <w:r>
        <w:rPr>
          <w:rFonts w:ascii="宋体" w:hAnsi="宋体" w:hint="eastAsia"/>
          <w:bCs/>
          <w:sz w:val="24"/>
        </w:rPr>
        <w:t>。</w:t>
      </w:r>
    </w:p>
    <w:p w14:paraId="2AE07A0C" w14:textId="77777777" w:rsidR="00E7353B" w:rsidRDefault="00E7353B" w:rsidP="00E7353B">
      <w:pPr>
        <w:spacing w:line="360" w:lineRule="auto"/>
        <w:ind w:firstLineChars="200" w:firstLine="482"/>
        <w:rPr>
          <w:rFonts w:ascii="宋体" w:hAnsi="宋体"/>
          <w:b/>
          <w:bCs/>
          <w:sz w:val="24"/>
        </w:rPr>
      </w:pPr>
      <w:r>
        <w:rPr>
          <w:rFonts w:ascii="宋体" w:hAnsi="宋体"/>
          <w:b/>
          <w:sz w:val="24"/>
        </w:rPr>
        <w:t>24</w:t>
      </w:r>
      <w:r>
        <w:rPr>
          <w:rFonts w:ascii="宋体" w:hAnsi="宋体" w:hint="eastAsia"/>
          <w:b/>
          <w:sz w:val="24"/>
        </w:rPr>
        <w:t>、谈判程序</w:t>
      </w:r>
    </w:p>
    <w:p w14:paraId="00B6E1B9" w14:textId="77777777" w:rsidR="00E7353B" w:rsidRDefault="00E7353B" w:rsidP="00E7353B">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.1对响应人参与谈判活动的法人代表或授权人进行身份验证。（如有现场谈判）</w:t>
      </w:r>
    </w:p>
    <w:p w14:paraId="02FE3500" w14:textId="77777777" w:rsidR="00E7353B" w:rsidRDefault="00E7353B" w:rsidP="00E7353B">
      <w:pPr>
        <w:snapToGrid w:val="0"/>
        <w:spacing w:line="360" w:lineRule="auto"/>
        <w:ind w:firstLineChars="200" w:firstLine="480"/>
        <w:rPr>
          <w:rFonts w:ascii="宋体" w:hAnsi="宋体"/>
          <w:sz w:val="24"/>
        </w:rPr>
      </w:pPr>
      <w:r>
        <w:rPr>
          <w:rFonts w:ascii="宋体" w:hAnsi="宋体" w:hint="eastAsia"/>
          <w:sz w:val="24"/>
        </w:rPr>
        <w:t>24.</w:t>
      </w:r>
      <w:r>
        <w:rPr>
          <w:rFonts w:ascii="宋体" w:hAnsi="宋体"/>
          <w:sz w:val="24"/>
        </w:rPr>
        <w:t>2</w:t>
      </w:r>
      <w:r>
        <w:rPr>
          <w:rFonts w:ascii="宋体" w:hAnsi="宋体" w:hint="eastAsia"/>
          <w:sz w:val="24"/>
        </w:rPr>
        <w:t>由业主单位对响应人的响应文件当众拆封，</w:t>
      </w:r>
    </w:p>
    <w:p w14:paraId="6D43FCB7" w14:textId="77777777" w:rsidR="00E7353B" w:rsidRDefault="00E7353B" w:rsidP="00E7353B">
      <w:pPr>
        <w:snapToGrid w:val="0"/>
        <w:spacing w:line="360" w:lineRule="auto"/>
        <w:ind w:firstLineChars="200" w:firstLine="480"/>
        <w:rPr>
          <w:rFonts w:ascii="宋体" w:hAnsi="宋体"/>
          <w:sz w:val="24"/>
        </w:rPr>
      </w:pPr>
      <w:r>
        <w:rPr>
          <w:rFonts w:ascii="宋体" w:hAnsi="宋体"/>
          <w:sz w:val="24"/>
        </w:rPr>
        <w:t>24.3</w:t>
      </w:r>
      <w:r w:rsidRPr="00833BA1">
        <w:rPr>
          <w:rFonts w:ascii="宋体" w:hAnsi="宋体" w:hint="eastAsia"/>
          <w:sz w:val="24"/>
        </w:rPr>
        <w:t>由谈判小组对响应文件的资格性和符合性进行审查</w:t>
      </w:r>
      <w:r>
        <w:rPr>
          <w:rFonts w:ascii="宋体" w:hAnsi="宋体" w:hint="eastAsia"/>
          <w:sz w:val="24"/>
        </w:rPr>
        <w:t>，并对响应</w:t>
      </w:r>
      <w:r w:rsidRPr="00833BA1">
        <w:rPr>
          <w:rFonts w:ascii="宋体" w:hAnsi="宋体" w:hint="eastAsia"/>
          <w:sz w:val="24"/>
        </w:rPr>
        <w:t>文件</w:t>
      </w:r>
      <w:r>
        <w:rPr>
          <w:rFonts w:ascii="宋体" w:hAnsi="宋体" w:hint="eastAsia"/>
          <w:sz w:val="24"/>
        </w:rPr>
        <w:t>中</w:t>
      </w:r>
      <w:r>
        <w:rPr>
          <w:rFonts w:ascii="宋体" w:hAnsi="宋体" w:hint="eastAsia"/>
          <w:sz w:val="24"/>
        </w:rPr>
        <w:lastRenderedPageBreak/>
        <w:t>报价部分进行登记。</w:t>
      </w:r>
      <w:r w:rsidDel="002D35B7">
        <w:rPr>
          <w:rFonts w:ascii="宋体" w:hAnsi="宋体" w:hint="eastAsia"/>
          <w:sz w:val="24"/>
        </w:rPr>
        <w:t xml:space="preserve"> </w:t>
      </w:r>
    </w:p>
    <w:p w14:paraId="6442FB43" w14:textId="77777777" w:rsidR="00E7353B" w:rsidRDefault="00E7353B" w:rsidP="00E7353B">
      <w:pPr>
        <w:snapToGrid w:val="0"/>
        <w:spacing w:line="360" w:lineRule="auto"/>
        <w:ind w:firstLineChars="200" w:firstLine="480"/>
        <w:rPr>
          <w:rFonts w:ascii="宋体" w:hAnsi="宋体"/>
          <w:bCs/>
          <w:sz w:val="24"/>
        </w:rPr>
      </w:pPr>
      <w:r>
        <w:rPr>
          <w:rFonts w:ascii="宋体" w:hAnsi="宋体" w:hint="eastAsia"/>
          <w:sz w:val="24"/>
        </w:rPr>
        <w:t>2</w:t>
      </w:r>
      <w:r>
        <w:rPr>
          <w:rFonts w:ascii="宋体" w:hAnsi="宋体"/>
          <w:sz w:val="24"/>
        </w:rPr>
        <w:t>4</w:t>
      </w:r>
      <w:r>
        <w:rPr>
          <w:rFonts w:ascii="宋体" w:hAnsi="宋体" w:hint="eastAsia"/>
          <w:sz w:val="24"/>
        </w:rPr>
        <w:t>.4</w:t>
      </w:r>
      <w:r>
        <w:rPr>
          <w:rFonts w:ascii="宋体" w:hAnsi="宋体"/>
          <w:sz w:val="24"/>
        </w:rPr>
        <w:t xml:space="preserve"> </w:t>
      </w:r>
      <w:r>
        <w:rPr>
          <w:rFonts w:ascii="宋体" w:hAnsi="宋体" w:hint="eastAsia"/>
          <w:sz w:val="24"/>
        </w:rPr>
        <w:t>根据评审结果，</w:t>
      </w:r>
      <w:r w:rsidRPr="00833BA1">
        <w:rPr>
          <w:rFonts w:ascii="宋体" w:hAnsi="宋体" w:hint="eastAsia"/>
          <w:sz w:val="24"/>
        </w:rPr>
        <w:t>谈判小组</w:t>
      </w:r>
      <w:r>
        <w:rPr>
          <w:rFonts w:ascii="宋体" w:hAnsi="宋体" w:hint="eastAsia"/>
          <w:bCs/>
          <w:sz w:val="24"/>
        </w:rPr>
        <w:t>按</w:t>
      </w:r>
      <w:r>
        <w:rPr>
          <w:rFonts w:ascii="宋体" w:hAnsi="宋体" w:hint="eastAsia"/>
          <w:sz w:val="24"/>
        </w:rPr>
        <w:t>按各供应商最终总报价由低到高顺序推荐成交候选人</w:t>
      </w:r>
      <w:r>
        <w:rPr>
          <w:rFonts w:ascii="宋体" w:hAnsi="宋体" w:hint="eastAsia"/>
          <w:bCs/>
          <w:sz w:val="24"/>
        </w:rPr>
        <w:t>的1家为中选</w:t>
      </w:r>
      <w:r w:rsidRPr="00833BA1">
        <w:rPr>
          <w:rFonts w:ascii="宋体" w:hAnsi="宋体" w:hint="eastAsia"/>
          <w:bCs/>
          <w:sz w:val="24"/>
        </w:rPr>
        <w:t>候选人。</w:t>
      </w:r>
    </w:p>
    <w:p w14:paraId="78AE37E4" w14:textId="77777777" w:rsidR="00E7353B" w:rsidRPr="00872814" w:rsidRDefault="00E7353B" w:rsidP="00E7353B">
      <w:pPr>
        <w:snapToGrid w:val="0"/>
        <w:spacing w:line="360" w:lineRule="auto"/>
        <w:ind w:firstLineChars="200" w:firstLine="480"/>
        <w:rPr>
          <w:rFonts w:ascii="宋体" w:hAnsi="宋体"/>
          <w:bCs/>
          <w:sz w:val="24"/>
        </w:rPr>
      </w:pPr>
    </w:p>
    <w:p w14:paraId="4EA31E03" w14:textId="77777777" w:rsidR="00E7353B" w:rsidRDefault="00E7353B" w:rsidP="00E7353B">
      <w:pPr>
        <w:snapToGrid w:val="0"/>
        <w:spacing w:line="360" w:lineRule="auto"/>
        <w:rPr>
          <w:rFonts w:ascii="宋体" w:hAnsi="宋体"/>
          <w:b/>
          <w:sz w:val="24"/>
        </w:rPr>
      </w:pPr>
      <w:r>
        <w:rPr>
          <w:rFonts w:ascii="宋体" w:hAnsi="宋体"/>
          <w:b/>
          <w:sz w:val="24"/>
        </w:rPr>
        <w:t xml:space="preserve">    </w:t>
      </w:r>
      <w:r w:rsidRPr="0092381D">
        <w:rPr>
          <w:rFonts w:ascii="宋体" w:hAnsi="宋体"/>
          <w:b/>
          <w:sz w:val="24"/>
          <w:highlight w:val="yellow"/>
        </w:rPr>
        <w:t>2</w:t>
      </w:r>
      <w:r>
        <w:rPr>
          <w:rFonts w:ascii="宋体" w:hAnsi="宋体"/>
          <w:b/>
          <w:sz w:val="24"/>
          <w:highlight w:val="yellow"/>
        </w:rPr>
        <w:t>5</w:t>
      </w:r>
      <w:r w:rsidRPr="0092381D">
        <w:rPr>
          <w:rFonts w:ascii="宋体" w:hAnsi="宋体"/>
          <w:b/>
          <w:sz w:val="24"/>
          <w:highlight w:val="yellow"/>
        </w:rPr>
        <w:t>、谈判注意事项</w:t>
      </w:r>
    </w:p>
    <w:p w14:paraId="62C3406A" w14:textId="77777777" w:rsidR="00E7353B" w:rsidRDefault="00E7353B" w:rsidP="00E7353B">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5</w:t>
      </w:r>
      <w:r>
        <w:rPr>
          <w:rFonts w:ascii="宋体" w:hAnsi="宋体" w:hint="eastAsia"/>
          <w:bCs/>
          <w:sz w:val="24"/>
        </w:rPr>
        <w:t>.1响应人代表应在响应文件递交表上详尽填写电话联系方式，并保持谈判期间畅通（谈判开始后48小时内），以便谈判小组检查和质询响应有关的事项。因无法联系上而造成的后果由响应人自行负责。</w:t>
      </w:r>
    </w:p>
    <w:p w14:paraId="778B0EDA" w14:textId="77777777" w:rsidR="00E7353B" w:rsidRDefault="00E7353B" w:rsidP="00E7353B">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5</w:t>
      </w:r>
      <w:r>
        <w:rPr>
          <w:rFonts w:ascii="宋体" w:hAnsi="宋体" w:hint="eastAsia"/>
          <w:bCs/>
          <w:sz w:val="24"/>
        </w:rPr>
        <w:t>.2</w:t>
      </w:r>
      <w:r w:rsidRPr="0092381D">
        <w:rPr>
          <w:rFonts w:ascii="宋体" w:hAnsi="宋体" w:hint="eastAsia"/>
          <w:b/>
          <w:bCs/>
          <w:sz w:val="24"/>
        </w:rPr>
        <w:t>如业主需要响应人参加谈判，将提前一天以邮件形式通知，参加谈判会议的响应人代表，均须携带个人身份证</w:t>
      </w:r>
      <w:r>
        <w:rPr>
          <w:rFonts w:ascii="宋体" w:hAnsi="宋体" w:hint="eastAsia"/>
          <w:bCs/>
          <w:sz w:val="24"/>
        </w:rPr>
        <w:t>；委托代理人应随身携带法定代表人授权委托书复印件。</w:t>
      </w:r>
    </w:p>
    <w:p w14:paraId="2CC5B410" w14:textId="77777777" w:rsidR="00E7353B" w:rsidRDefault="00E7353B" w:rsidP="00E7353B">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5</w:t>
      </w:r>
      <w:r>
        <w:rPr>
          <w:rFonts w:ascii="宋体" w:hAnsi="宋体" w:hint="eastAsia"/>
          <w:sz w:val="24"/>
        </w:rPr>
        <w:t>.3响应人在谈判过程中可对响应文件中的内容进行修改和补充，但不</w:t>
      </w:r>
      <w:r w:rsidRPr="00833BA1">
        <w:rPr>
          <w:rFonts w:ascii="宋体" w:hAnsi="宋体" w:hint="eastAsia"/>
          <w:sz w:val="24"/>
        </w:rPr>
        <w:t>包括报价等</w:t>
      </w:r>
      <w:r>
        <w:rPr>
          <w:rFonts w:ascii="宋体" w:hAnsi="宋体" w:hint="eastAsia"/>
          <w:sz w:val="24"/>
        </w:rPr>
        <w:t>实质性条款。响应人修改的内容必须以书面形式予以承诺，并由法人代表或授权代表签字。</w:t>
      </w:r>
      <w:bookmarkStart w:id="12" w:name="_Hlt55545436"/>
      <w:bookmarkEnd w:id="12"/>
    </w:p>
    <w:p w14:paraId="37998ED3" w14:textId="77777777" w:rsidR="00E7353B" w:rsidRPr="00B128B9" w:rsidRDefault="00E7353B" w:rsidP="00E7353B">
      <w:pPr>
        <w:spacing w:line="360" w:lineRule="auto"/>
        <w:ind w:firstLineChars="200" w:firstLine="480"/>
        <w:rPr>
          <w:rFonts w:ascii="宋体" w:hAnsi="宋体"/>
          <w:sz w:val="24"/>
        </w:rPr>
      </w:pPr>
      <w:r>
        <w:rPr>
          <w:rFonts w:ascii="宋体" w:hAnsi="宋体" w:hint="eastAsia"/>
          <w:sz w:val="24"/>
        </w:rPr>
        <w:t>2</w:t>
      </w:r>
      <w:r>
        <w:rPr>
          <w:rFonts w:ascii="宋体" w:hAnsi="宋体"/>
          <w:sz w:val="24"/>
        </w:rPr>
        <w:t>5</w:t>
      </w:r>
      <w:r>
        <w:rPr>
          <w:rFonts w:ascii="宋体" w:hAnsi="宋体" w:hint="eastAsia"/>
          <w:sz w:val="24"/>
        </w:rPr>
        <w:t>.4谈判小组和单一</w:t>
      </w:r>
      <w:r>
        <w:rPr>
          <w:rFonts w:ascii="宋体" w:hAnsi="宋体" w:hint="eastAsia"/>
          <w:bCs/>
          <w:sz w:val="24"/>
        </w:rPr>
        <w:t>响应</w:t>
      </w:r>
      <w:r>
        <w:rPr>
          <w:rFonts w:ascii="宋体" w:hAnsi="宋体" w:hint="eastAsia"/>
          <w:sz w:val="24"/>
        </w:rPr>
        <w:t>人进行谈判时，谈判的任何一方不得透露与谈判有关的其他</w:t>
      </w:r>
      <w:r>
        <w:rPr>
          <w:rFonts w:ascii="宋体" w:hAnsi="宋体" w:hint="eastAsia"/>
          <w:bCs/>
          <w:sz w:val="24"/>
        </w:rPr>
        <w:t>响应</w:t>
      </w:r>
      <w:r>
        <w:rPr>
          <w:rFonts w:ascii="宋体" w:hAnsi="宋体" w:hint="eastAsia"/>
          <w:sz w:val="24"/>
        </w:rPr>
        <w:t>人的技术资料、价格和其他信息。</w:t>
      </w:r>
      <w:r>
        <w:rPr>
          <w:rFonts w:ascii="宋体" w:hAnsi="宋体"/>
          <w:sz w:val="24"/>
        </w:rPr>
        <w:t>(</w:t>
      </w:r>
      <w:r>
        <w:rPr>
          <w:rFonts w:ascii="宋体" w:hAnsi="宋体" w:hint="eastAsia"/>
          <w:sz w:val="24"/>
        </w:rPr>
        <w:t>如有现场谈判)</w:t>
      </w:r>
    </w:p>
    <w:p w14:paraId="1908F34C" w14:textId="77777777" w:rsidR="00E7353B" w:rsidRDefault="00E7353B" w:rsidP="00E7353B">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5</w:t>
      </w:r>
      <w:r>
        <w:rPr>
          <w:rFonts w:ascii="宋体" w:hAnsi="宋体" w:hint="eastAsia"/>
          <w:bCs/>
          <w:sz w:val="24"/>
        </w:rPr>
        <w:t>.5开始谈判后，直到签订合同协议书为止，凡有关对响应文件的审查、澄清、评价和比较工作，都应在保密的情况下进行，任何有关信息和资料，均不得向响应人或与上述工作无关的人员泄露。</w:t>
      </w:r>
    </w:p>
    <w:p w14:paraId="076A5865" w14:textId="77777777" w:rsidR="00E7353B" w:rsidRDefault="00E7353B" w:rsidP="00E7353B">
      <w:pPr>
        <w:spacing w:line="360" w:lineRule="auto"/>
        <w:ind w:firstLineChars="200" w:firstLine="480"/>
        <w:rPr>
          <w:rFonts w:ascii="宋体" w:hAnsi="宋体"/>
          <w:sz w:val="24"/>
        </w:rPr>
      </w:pPr>
      <w:r>
        <w:rPr>
          <w:rFonts w:ascii="宋体" w:hAnsi="宋体" w:hint="eastAsia"/>
          <w:sz w:val="24"/>
        </w:rPr>
        <w:t>2</w:t>
      </w:r>
      <w:r>
        <w:rPr>
          <w:rFonts w:ascii="宋体" w:hAnsi="宋体"/>
          <w:sz w:val="24"/>
        </w:rPr>
        <w:t>5</w:t>
      </w:r>
      <w:r>
        <w:rPr>
          <w:rFonts w:ascii="宋体" w:hAnsi="宋体" w:hint="eastAsia"/>
          <w:sz w:val="24"/>
        </w:rPr>
        <w:t>.6响应人在上述工作过程中对项目业主施加任何影响的行为，都将会导致取消其响应文件的评定。</w:t>
      </w:r>
    </w:p>
    <w:p w14:paraId="15CDCD7F" w14:textId="77777777" w:rsidR="00E7353B" w:rsidRDefault="00E7353B" w:rsidP="00E7353B">
      <w:pPr>
        <w:spacing w:line="360" w:lineRule="auto"/>
        <w:ind w:firstLineChars="200" w:firstLine="480"/>
        <w:rPr>
          <w:rFonts w:ascii="宋体" w:hAnsi="宋体"/>
          <w:sz w:val="24"/>
        </w:rPr>
      </w:pPr>
    </w:p>
    <w:p w14:paraId="13513A76" w14:textId="77777777" w:rsidR="00E7353B" w:rsidRDefault="00E7353B" w:rsidP="00E7353B">
      <w:pPr>
        <w:spacing w:line="360" w:lineRule="auto"/>
        <w:ind w:firstLineChars="200" w:firstLine="482"/>
        <w:rPr>
          <w:rFonts w:ascii="宋体" w:hAnsi="宋体"/>
          <w:b/>
          <w:sz w:val="24"/>
        </w:rPr>
      </w:pPr>
      <w:r>
        <w:rPr>
          <w:rFonts w:ascii="宋体" w:hAnsi="宋体"/>
          <w:b/>
          <w:sz w:val="24"/>
        </w:rPr>
        <w:t>26</w:t>
      </w:r>
      <w:r>
        <w:rPr>
          <w:rFonts w:ascii="宋体" w:hAnsi="宋体" w:hint="eastAsia"/>
          <w:b/>
          <w:sz w:val="24"/>
        </w:rPr>
        <w:t>、谈判标准及办法</w:t>
      </w:r>
    </w:p>
    <w:p w14:paraId="2E3C729F" w14:textId="77777777" w:rsidR="00E7353B" w:rsidRDefault="00E7353B" w:rsidP="00E7353B">
      <w:pPr>
        <w:spacing w:line="360" w:lineRule="auto"/>
        <w:ind w:firstLineChars="200" w:firstLine="480"/>
        <w:rPr>
          <w:rFonts w:ascii="宋体" w:hAnsi="宋体"/>
          <w:sz w:val="24"/>
        </w:rPr>
      </w:pPr>
      <w:r>
        <w:rPr>
          <w:rFonts w:ascii="宋体" w:hAnsi="宋体" w:hint="eastAsia"/>
          <w:sz w:val="24"/>
        </w:rPr>
        <w:t>2</w:t>
      </w:r>
      <w:r>
        <w:rPr>
          <w:rFonts w:ascii="宋体" w:hAnsi="宋体"/>
          <w:sz w:val="24"/>
        </w:rPr>
        <w:t>6</w:t>
      </w:r>
      <w:r>
        <w:rPr>
          <w:rFonts w:ascii="宋体" w:hAnsi="宋体" w:hint="eastAsia"/>
          <w:sz w:val="24"/>
        </w:rPr>
        <w:t>.1谈判活动遵循公平、公正、科学、择优的原则。谈判文件及响应文件是评比工作的首要依据。本项目评审采用最低价评审法。</w:t>
      </w:r>
    </w:p>
    <w:p w14:paraId="6006089D" w14:textId="77777777" w:rsidR="00E7353B" w:rsidRDefault="00E7353B" w:rsidP="00E7353B">
      <w:pPr>
        <w:spacing w:line="360" w:lineRule="auto"/>
        <w:ind w:firstLineChars="200" w:firstLine="480"/>
        <w:rPr>
          <w:rFonts w:ascii="宋体" w:hAnsi="宋体"/>
          <w:bCs/>
          <w:sz w:val="24"/>
        </w:rPr>
      </w:pPr>
      <w:r w:rsidDel="00872814">
        <w:rPr>
          <w:rFonts w:ascii="宋体" w:hAnsi="宋体" w:hint="eastAsia"/>
          <w:sz w:val="24"/>
        </w:rPr>
        <w:t xml:space="preserve"> </w:t>
      </w:r>
    </w:p>
    <w:p w14:paraId="62855A7B" w14:textId="77777777" w:rsidR="00E7353B" w:rsidRDefault="00E7353B" w:rsidP="00E7353B">
      <w:pPr>
        <w:snapToGrid w:val="0"/>
        <w:spacing w:line="360" w:lineRule="auto"/>
        <w:ind w:firstLineChars="200" w:firstLine="482"/>
        <w:rPr>
          <w:rFonts w:ascii="宋体" w:hAnsi="宋体"/>
          <w:b/>
          <w:sz w:val="24"/>
        </w:rPr>
      </w:pPr>
      <w:r>
        <w:rPr>
          <w:rFonts w:ascii="宋体" w:hAnsi="宋体" w:hint="eastAsia"/>
          <w:b/>
          <w:sz w:val="24"/>
        </w:rPr>
        <w:t>2</w:t>
      </w:r>
      <w:r>
        <w:rPr>
          <w:rFonts w:ascii="宋体" w:hAnsi="宋体"/>
          <w:b/>
          <w:sz w:val="24"/>
        </w:rPr>
        <w:t>7</w:t>
      </w:r>
      <w:r>
        <w:rPr>
          <w:rFonts w:ascii="宋体" w:hAnsi="宋体" w:hint="eastAsia"/>
          <w:b/>
          <w:sz w:val="24"/>
        </w:rPr>
        <w:t>、</w:t>
      </w:r>
      <w:r>
        <w:rPr>
          <w:rFonts w:ascii="宋体" w:hAnsi="宋体" w:hint="eastAsia"/>
          <w:b/>
          <w:bCs/>
          <w:sz w:val="24"/>
        </w:rPr>
        <w:t>初步评审（符合性审查）</w:t>
      </w:r>
    </w:p>
    <w:p w14:paraId="30ED0CA8" w14:textId="77777777" w:rsidR="00E7353B" w:rsidRDefault="00E7353B" w:rsidP="00E7353B">
      <w:pPr>
        <w:spacing w:line="360" w:lineRule="auto"/>
        <w:ind w:firstLineChars="200" w:firstLine="480"/>
        <w:rPr>
          <w:rFonts w:ascii="宋体" w:hAnsi="宋体"/>
          <w:sz w:val="24"/>
        </w:rPr>
      </w:pPr>
      <w:r>
        <w:rPr>
          <w:rFonts w:ascii="宋体" w:hAnsi="宋体"/>
          <w:sz w:val="24"/>
        </w:rPr>
        <w:t>27</w:t>
      </w:r>
      <w:r>
        <w:rPr>
          <w:rFonts w:ascii="宋体" w:hAnsi="宋体" w:hint="eastAsia"/>
          <w:sz w:val="24"/>
        </w:rPr>
        <w:t>.1</w:t>
      </w:r>
      <w:r w:rsidRPr="009F4215">
        <w:rPr>
          <w:rFonts w:ascii="宋体" w:hAnsi="宋体" w:hint="eastAsia"/>
          <w:sz w:val="24"/>
        </w:rPr>
        <w:t>谈判小组首先对响应文件进行初步评审，审查响应文件是否按谈判文件的要求</w:t>
      </w:r>
      <w:r w:rsidRPr="0092381D">
        <w:rPr>
          <w:rFonts w:ascii="宋体" w:hAnsi="宋体" w:hint="eastAsia"/>
          <w:b/>
          <w:sz w:val="24"/>
          <w:highlight w:val="yellow"/>
        </w:rPr>
        <w:t>完全做到：</w:t>
      </w:r>
      <w:r w:rsidRPr="0092381D">
        <w:rPr>
          <w:rFonts w:ascii="宋体" w:hAnsi="宋体"/>
          <w:b/>
          <w:sz w:val="24"/>
          <w:highlight w:val="yellow"/>
        </w:rPr>
        <w:t>1）、装订成册；2）、加盖单位印章、法定代表人或委托代理人签字或盖章；3）、企业营业执照、资质等级证书是否合</w:t>
      </w:r>
      <w:proofErr w:type="gramStart"/>
      <w:r w:rsidRPr="0092381D">
        <w:rPr>
          <w:rFonts w:ascii="宋体" w:hAnsi="宋体" w:hint="eastAsia"/>
          <w:b/>
          <w:sz w:val="24"/>
          <w:highlight w:val="yellow"/>
        </w:rPr>
        <w:t>规</w:t>
      </w:r>
      <w:proofErr w:type="gramEnd"/>
      <w:r w:rsidRPr="0092381D">
        <w:rPr>
          <w:rFonts w:ascii="宋体" w:hAnsi="宋体" w:hint="eastAsia"/>
          <w:b/>
          <w:sz w:val="24"/>
          <w:highlight w:val="yellow"/>
        </w:rPr>
        <w:t>；</w:t>
      </w:r>
      <w:r w:rsidRPr="0092381D">
        <w:rPr>
          <w:rFonts w:ascii="宋体" w:hAnsi="宋体"/>
          <w:b/>
          <w:sz w:val="24"/>
          <w:highlight w:val="yellow"/>
        </w:rPr>
        <w:t>4）、响应</w:t>
      </w:r>
      <w:proofErr w:type="gramStart"/>
      <w:r w:rsidRPr="0092381D">
        <w:rPr>
          <w:rFonts w:ascii="宋体" w:hAnsi="宋体" w:hint="eastAsia"/>
          <w:b/>
          <w:sz w:val="24"/>
          <w:highlight w:val="yellow"/>
        </w:rPr>
        <w:t>函部分</w:t>
      </w:r>
      <w:proofErr w:type="gramEnd"/>
      <w:r w:rsidRPr="0092381D">
        <w:rPr>
          <w:rFonts w:ascii="宋体" w:hAnsi="宋体" w:hint="eastAsia"/>
          <w:b/>
          <w:sz w:val="24"/>
          <w:highlight w:val="yellow"/>
        </w:rPr>
        <w:t>各</w:t>
      </w:r>
      <w:r w:rsidRPr="0092381D">
        <w:rPr>
          <w:rFonts w:ascii="宋体" w:hAnsi="宋体" w:hint="eastAsia"/>
          <w:b/>
          <w:sz w:val="24"/>
          <w:highlight w:val="yellow"/>
        </w:rPr>
        <w:lastRenderedPageBreak/>
        <w:t>种证书资料必须齐备、真实、有效，当场查验各种证书原件或加盖公司公章的复印件（必须提供原件或加盖公司公章复印件的证书包括：响应人企业法人营业执照、资质等级证书、税务登记证、安全生产许可证、主要负责人施工安全管理资格证、项目经理资格证）</w:t>
      </w:r>
      <w:r>
        <w:rPr>
          <w:rFonts w:ascii="宋体" w:hAnsi="宋体" w:hint="eastAsia"/>
          <w:sz w:val="24"/>
        </w:rPr>
        <w:t>。</w:t>
      </w:r>
    </w:p>
    <w:p w14:paraId="110B590F" w14:textId="77777777" w:rsidR="00E7353B" w:rsidRDefault="00E7353B" w:rsidP="00E7353B">
      <w:pPr>
        <w:spacing w:line="360" w:lineRule="auto"/>
        <w:ind w:firstLineChars="200" w:firstLine="480"/>
        <w:rPr>
          <w:rFonts w:ascii="宋体" w:hAnsi="宋体"/>
          <w:sz w:val="24"/>
        </w:rPr>
      </w:pPr>
      <w:r>
        <w:rPr>
          <w:rFonts w:ascii="宋体" w:hAnsi="宋体" w:hint="eastAsia"/>
          <w:sz w:val="24"/>
        </w:rPr>
        <w:t>2</w:t>
      </w:r>
      <w:r>
        <w:rPr>
          <w:rFonts w:ascii="宋体" w:hAnsi="宋体"/>
          <w:sz w:val="24"/>
        </w:rPr>
        <w:t>7</w:t>
      </w:r>
      <w:r>
        <w:rPr>
          <w:rFonts w:ascii="宋体" w:hAnsi="宋体" w:hint="eastAsia"/>
          <w:sz w:val="24"/>
        </w:rPr>
        <w:t>.2响应文件按以上几点全部做到即通过初步评审，否则不予通过，只有通过初步评审的响应文件才能进入详细评审。</w:t>
      </w:r>
    </w:p>
    <w:p w14:paraId="7B64479F" w14:textId="77777777" w:rsidR="00E7353B" w:rsidRPr="00B128B9" w:rsidRDefault="00E7353B" w:rsidP="00E7353B">
      <w:pPr>
        <w:spacing w:line="360" w:lineRule="auto"/>
        <w:ind w:firstLineChars="200" w:firstLine="480"/>
        <w:rPr>
          <w:rFonts w:ascii="宋体" w:hAnsi="宋体"/>
          <w:sz w:val="24"/>
        </w:rPr>
      </w:pPr>
    </w:p>
    <w:p w14:paraId="511CA149" w14:textId="77777777" w:rsidR="00E7353B" w:rsidRDefault="00E7353B" w:rsidP="00E7353B">
      <w:pPr>
        <w:tabs>
          <w:tab w:val="left" w:pos="7725"/>
        </w:tabs>
        <w:spacing w:line="360" w:lineRule="auto"/>
        <w:ind w:firstLineChars="200" w:firstLine="482"/>
        <w:rPr>
          <w:rFonts w:ascii="宋体" w:hAnsi="宋体"/>
          <w:b/>
          <w:sz w:val="24"/>
        </w:rPr>
      </w:pPr>
      <w:r>
        <w:rPr>
          <w:rFonts w:ascii="宋体" w:hAnsi="宋体" w:hint="eastAsia"/>
          <w:b/>
          <w:bCs/>
          <w:sz w:val="24"/>
        </w:rPr>
        <w:t>2</w:t>
      </w:r>
      <w:r>
        <w:rPr>
          <w:rFonts w:ascii="宋体" w:hAnsi="宋体"/>
          <w:b/>
          <w:bCs/>
          <w:sz w:val="24"/>
        </w:rPr>
        <w:t>8</w:t>
      </w:r>
      <w:r>
        <w:rPr>
          <w:rFonts w:ascii="宋体" w:hAnsi="宋体" w:hint="eastAsia"/>
          <w:b/>
          <w:bCs/>
          <w:sz w:val="24"/>
        </w:rPr>
        <w:t>、</w:t>
      </w:r>
      <w:r>
        <w:rPr>
          <w:rFonts w:ascii="宋体" w:hAnsi="宋体" w:hint="eastAsia"/>
          <w:b/>
          <w:sz w:val="24"/>
        </w:rPr>
        <w:t>详细评审</w:t>
      </w:r>
      <w:r>
        <w:rPr>
          <w:rFonts w:ascii="宋体" w:hAnsi="宋体" w:hint="eastAsia"/>
          <w:b/>
          <w:sz w:val="24"/>
        </w:rPr>
        <w:tab/>
      </w:r>
    </w:p>
    <w:p w14:paraId="5264578B" w14:textId="77777777" w:rsidR="00E7353B" w:rsidRDefault="00E7353B" w:rsidP="00E7353B">
      <w:pPr>
        <w:spacing w:line="360" w:lineRule="auto"/>
        <w:ind w:firstLineChars="199" w:firstLine="478"/>
        <w:rPr>
          <w:rFonts w:ascii="宋体" w:hAnsi="宋体"/>
          <w:sz w:val="24"/>
        </w:rPr>
      </w:pPr>
      <w:r>
        <w:rPr>
          <w:rFonts w:ascii="宋体" w:hAnsi="宋体" w:hint="eastAsia"/>
          <w:sz w:val="24"/>
        </w:rPr>
        <w:t>2</w:t>
      </w:r>
      <w:r>
        <w:rPr>
          <w:rFonts w:ascii="宋体" w:hAnsi="宋体"/>
          <w:sz w:val="24"/>
        </w:rPr>
        <w:t>8</w:t>
      </w:r>
      <w:r>
        <w:rPr>
          <w:rFonts w:ascii="宋体" w:hAnsi="宋体" w:hint="eastAsia"/>
          <w:sz w:val="24"/>
        </w:rPr>
        <w:t>.1</w:t>
      </w:r>
      <w:r w:rsidRPr="0092381D">
        <w:rPr>
          <w:rFonts w:ascii="宋体" w:hAnsi="宋体" w:hint="eastAsia"/>
          <w:b/>
          <w:sz w:val="24"/>
          <w:highlight w:val="yellow"/>
        </w:rPr>
        <w:t>响应人的总报价不能大于谈判控制价（</w:t>
      </w:r>
      <w:r>
        <w:rPr>
          <w:rFonts w:ascii="宋体" w:hAnsi="宋体"/>
          <w:b/>
          <w:sz w:val="24"/>
          <w:highlight w:val="yellow"/>
        </w:rPr>
        <w:t>54</w:t>
      </w:r>
      <w:r w:rsidRPr="0092381D">
        <w:rPr>
          <w:rFonts w:ascii="宋体" w:hAnsi="宋体" w:hint="eastAsia"/>
          <w:b/>
          <w:sz w:val="24"/>
          <w:highlight w:val="yellow"/>
        </w:rPr>
        <w:t>万元人民币），否则报价无效退出谈判。</w:t>
      </w:r>
      <w:r w:rsidRPr="0092381D">
        <w:rPr>
          <w:rFonts w:ascii="宋体" w:hAnsi="宋体" w:hint="eastAsia"/>
          <w:b/>
          <w:color w:val="000000"/>
          <w:sz w:val="24"/>
          <w:highlight w:val="yellow"/>
        </w:rPr>
        <w:t>响应文件没有实质性响应谈判文件要求的将被谈判小组拒绝</w:t>
      </w:r>
      <w:r>
        <w:rPr>
          <w:rFonts w:ascii="宋体" w:hAnsi="宋体" w:hint="eastAsia"/>
          <w:color w:val="000000"/>
          <w:sz w:val="24"/>
        </w:rPr>
        <w:t>。</w:t>
      </w:r>
    </w:p>
    <w:p w14:paraId="6E7F4A28" w14:textId="77777777" w:rsidR="00E7353B" w:rsidRPr="00571A55" w:rsidRDefault="00E7353B" w:rsidP="00E7353B">
      <w:pPr>
        <w:pStyle w:val="21"/>
        <w:spacing w:before="0"/>
        <w:ind w:firstLineChars="212" w:firstLine="509"/>
        <w:rPr>
          <w:rFonts w:ascii="宋体" w:eastAsia="宋体" w:hAnsi="宋体"/>
          <w:szCs w:val="24"/>
        </w:rPr>
      </w:pPr>
      <w:r w:rsidRPr="00571A55">
        <w:rPr>
          <w:rFonts w:ascii="宋体" w:eastAsia="宋体" w:hAnsi="宋体"/>
          <w:szCs w:val="24"/>
        </w:rPr>
        <w:t>2</w:t>
      </w:r>
      <w:r>
        <w:rPr>
          <w:rFonts w:ascii="宋体" w:eastAsia="宋体" w:hAnsi="宋体"/>
          <w:szCs w:val="24"/>
        </w:rPr>
        <w:t>8</w:t>
      </w:r>
      <w:r w:rsidRPr="00571A55">
        <w:rPr>
          <w:rFonts w:ascii="宋体" w:eastAsia="宋体" w:hAnsi="宋体"/>
          <w:szCs w:val="24"/>
        </w:rPr>
        <w:t>.</w:t>
      </w:r>
      <w:r>
        <w:rPr>
          <w:rFonts w:ascii="宋体" w:eastAsia="宋体" w:hAnsi="宋体"/>
          <w:szCs w:val="24"/>
        </w:rPr>
        <w:t>2</w:t>
      </w:r>
      <w:r w:rsidRPr="00571A55">
        <w:rPr>
          <w:rFonts w:ascii="宋体" w:eastAsia="宋体" w:hAnsi="宋体" w:hint="eastAsia"/>
          <w:szCs w:val="24"/>
        </w:rPr>
        <w:t>谈判小组认为供应商的报价明显低于其他通过符合性审查供应商的报价，有可能影响产品质量或者不能诚信履约的，应当要求其在合理的时间内提供书面说明，必要时提交相关证明材料</w:t>
      </w:r>
      <w:r w:rsidRPr="00571A55">
        <w:rPr>
          <w:rFonts w:ascii="宋体" w:eastAsia="宋体" w:hAnsi="宋体"/>
          <w:szCs w:val="24"/>
        </w:rPr>
        <w:t>;供应商不能证明其报价合理性的，谈判小组应当将其作为无效投标处理。</w:t>
      </w:r>
    </w:p>
    <w:p w14:paraId="244CD87E" w14:textId="77777777" w:rsidR="00E7353B" w:rsidRDefault="00E7353B" w:rsidP="00E7353B">
      <w:pPr>
        <w:spacing w:line="360" w:lineRule="auto"/>
        <w:ind w:firstLineChars="200" w:firstLine="480"/>
        <w:rPr>
          <w:rFonts w:hAnsi="宋体"/>
          <w:sz w:val="24"/>
        </w:rPr>
      </w:pPr>
    </w:p>
    <w:p w14:paraId="331A2C45" w14:textId="77777777" w:rsidR="00E7353B" w:rsidRDefault="00E7353B" w:rsidP="00E7353B">
      <w:pPr>
        <w:spacing w:line="360" w:lineRule="auto"/>
        <w:ind w:firstLineChars="200" w:firstLine="482"/>
        <w:rPr>
          <w:rFonts w:ascii="宋体" w:hAnsi="宋体"/>
          <w:b/>
          <w:bCs/>
          <w:sz w:val="24"/>
        </w:rPr>
      </w:pPr>
      <w:r>
        <w:rPr>
          <w:rFonts w:ascii="宋体" w:hAnsi="宋体" w:hint="eastAsia"/>
          <w:b/>
          <w:bCs/>
          <w:sz w:val="24"/>
        </w:rPr>
        <w:t>2</w:t>
      </w:r>
      <w:r>
        <w:rPr>
          <w:rFonts w:ascii="宋体" w:hAnsi="宋体"/>
          <w:b/>
          <w:bCs/>
          <w:sz w:val="24"/>
        </w:rPr>
        <w:t>9</w:t>
      </w:r>
      <w:r>
        <w:rPr>
          <w:rFonts w:ascii="宋体" w:hAnsi="宋体" w:hint="eastAsia"/>
          <w:b/>
          <w:bCs/>
          <w:sz w:val="24"/>
        </w:rPr>
        <w:t>、推荐中选候选人</w:t>
      </w:r>
    </w:p>
    <w:p w14:paraId="0E212C62" w14:textId="77777777" w:rsidR="00E7353B" w:rsidRDefault="00E7353B" w:rsidP="00E7353B">
      <w:pPr>
        <w:spacing w:line="360" w:lineRule="auto"/>
        <w:ind w:firstLineChars="200" w:firstLine="480"/>
        <w:rPr>
          <w:rFonts w:ascii="宋体" w:hAnsi="宋体"/>
          <w:sz w:val="24"/>
        </w:rPr>
      </w:pPr>
      <w:r>
        <w:rPr>
          <w:rFonts w:ascii="宋体" w:hAnsi="宋体" w:hint="eastAsia"/>
          <w:sz w:val="24"/>
        </w:rPr>
        <w:t>2</w:t>
      </w:r>
      <w:r>
        <w:rPr>
          <w:rFonts w:ascii="宋体" w:hAnsi="宋体"/>
          <w:sz w:val="24"/>
        </w:rPr>
        <w:t>9</w:t>
      </w:r>
      <w:r>
        <w:rPr>
          <w:rFonts w:ascii="宋体" w:hAnsi="宋体" w:hint="eastAsia"/>
          <w:sz w:val="24"/>
        </w:rPr>
        <w:t>.1</w:t>
      </w:r>
      <w:r w:rsidRPr="00571A55">
        <w:rPr>
          <w:rFonts w:ascii="宋体" w:hAnsi="宋体" w:hint="eastAsia"/>
          <w:sz w:val="24"/>
        </w:rPr>
        <w:t>满足</w:t>
      </w:r>
      <w:r>
        <w:rPr>
          <w:rFonts w:ascii="宋体" w:hAnsi="宋体" w:hint="eastAsia"/>
          <w:sz w:val="24"/>
        </w:rPr>
        <w:t>响应</w:t>
      </w:r>
      <w:r w:rsidRPr="00571A55">
        <w:rPr>
          <w:rFonts w:ascii="宋体" w:hAnsi="宋体" w:hint="eastAsia"/>
          <w:sz w:val="24"/>
        </w:rPr>
        <w:t>文件全部实质性要求的供应商按响应报价由低到高顺序进行排列。若最低价报价相同的，由谈判小组全体成员记名</w:t>
      </w:r>
      <w:proofErr w:type="gramStart"/>
      <w:r w:rsidRPr="00571A55">
        <w:rPr>
          <w:rFonts w:ascii="宋体" w:hAnsi="宋体" w:hint="eastAsia"/>
          <w:sz w:val="24"/>
        </w:rPr>
        <w:t>投票按</w:t>
      </w:r>
      <w:proofErr w:type="gramEnd"/>
      <w:r w:rsidRPr="00571A55">
        <w:rPr>
          <w:rFonts w:ascii="宋体" w:hAnsi="宋体" w:hint="eastAsia"/>
          <w:sz w:val="24"/>
        </w:rPr>
        <w:t>少数服从多数的原则确定成交候选顺序。响应文件满足采购文件全部实质性要求且响应报价最低的供应商为排名第一的中标候选人。</w:t>
      </w:r>
    </w:p>
    <w:p w14:paraId="29B072DC" w14:textId="77777777" w:rsidR="00E7353B" w:rsidRPr="007B4131" w:rsidRDefault="00E7353B" w:rsidP="00E7353B">
      <w:pPr>
        <w:spacing w:line="360" w:lineRule="auto"/>
        <w:ind w:firstLineChars="200" w:firstLine="480"/>
        <w:rPr>
          <w:rFonts w:ascii="宋体" w:hAnsi="宋体"/>
          <w:b/>
          <w:bCs/>
          <w:sz w:val="28"/>
        </w:rPr>
      </w:pPr>
      <w:r>
        <w:rPr>
          <w:rFonts w:ascii="宋体" w:hAnsi="宋体" w:hint="eastAsia"/>
          <w:sz w:val="24"/>
        </w:rPr>
        <w:t>2</w:t>
      </w:r>
      <w:r>
        <w:rPr>
          <w:rFonts w:ascii="宋体" w:hAnsi="宋体"/>
          <w:sz w:val="24"/>
        </w:rPr>
        <w:t>9</w:t>
      </w:r>
      <w:r>
        <w:rPr>
          <w:rFonts w:ascii="宋体" w:hAnsi="宋体" w:hint="eastAsia"/>
          <w:sz w:val="24"/>
        </w:rPr>
        <w:t>.2</w:t>
      </w:r>
      <w:r w:rsidRPr="00571A55">
        <w:rPr>
          <w:rFonts w:ascii="宋体" w:hAnsi="宋体" w:hint="eastAsia"/>
          <w:sz w:val="24"/>
        </w:rPr>
        <w:t>谈判小组根据全体谈判小组成员签字的原始评</w:t>
      </w:r>
      <w:r>
        <w:rPr>
          <w:rFonts w:ascii="宋体" w:hAnsi="宋体" w:hint="eastAsia"/>
          <w:sz w:val="24"/>
        </w:rPr>
        <w:t>审</w:t>
      </w:r>
      <w:r w:rsidRPr="00571A55">
        <w:rPr>
          <w:rFonts w:ascii="宋体" w:hAnsi="宋体" w:hint="eastAsia"/>
          <w:sz w:val="24"/>
        </w:rPr>
        <w:t>记录和评</w:t>
      </w:r>
      <w:r>
        <w:rPr>
          <w:rFonts w:ascii="宋体" w:hAnsi="宋体" w:hint="eastAsia"/>
          <w:sz w:val="24"/>
        </w:rPr>
        <w:t>审</w:t>
      </w:r>
      <w:r w:rsidRPr="00571A55">
        <w:rPr>
          <w:rFonts w:ascii="宋体" w:hAnsi="宋体" w:hint="eastAsia"/>
          <w:sz w:val="24"/>
        </w:rPr>
        <w:t>结果编写评</w:t>
      </w:r>
      <w:r>
        <w:rPr>
          <w:rFonts w:ascii="宋体" w:hAnsi="宋体" w:hint="eastAsia"/>
          <w:sz w:val="24"/>
        </w:rPr>
        <w:t>审</w:t>
      </w:r>
      <w:r w:rsidRPr="00571A55">
        <w:rPr>
          <w:rFonts w:ascii="宋体" w:hAnsi="宋体" w:hint="eastAsia"/>
          <w:sz w:val="24"/>
        </w:rPr>
        <w:t>报告。谈判小组成员对共同认定的事项存在争议的，应当按照少数服从多数的原则</w:t>
      </w:r>
      <w:proofErr w:type="gramStart"/>
      <w:r w:rsidRPr="00571A55">
        <w:rPr>
          <w:rFonts w:ascii="宋体" w:hAnsi="宋体" w:hint="eastAsia"/>
          <w:sz w:val="24"/>
        </w:rPr>
        <w:t>作出</w:t>
      </w:r>
      <w:proofErr w:type="gramEnd"/>
      <w:r w:rsidRPr="00571A55">
        <w:rPr>
          <w:rFonts w:ascii="宋体" w:hAnsi="宋体" w:hint="eastAsia"/>
          <w:sz w:val="24"/>
        </w:rPr>
        <w:t>结论。持不同意见的谈判小组成员应当在评</w:t>
      </w:r>
      <w:r>
        <w:rPr>
          <w:rFonts w:ascii="宋体" w:hAnsi="宋体" w:hint="eastAsia"/>
          <w:sz w:val="24"/>
        </w:rPr>
        <w:t>审</w:t>
      </w:r>
      <w:r w:rsidRPr="00571A55">
        <w:rPr>
          <w:rFonts w:ascii="宋体" w:hAnsi="宋体" w:hint="eastAsia"/>
          <w:sz w:val="24"/>
        </w:rPr>
        <w:t>报告上签署不同意见及理由，否则视为同意评</w:t>
      </w:r>
      <w:r>
        <w:rPr>
          <w:rFonts w:ascii="宋体" w:hAnsi="宋体" w:hint="eastAsia"/>
          <w:sz w:val="24"/>
        </w:rPr>
        <w:t>审</w:t>
      </w:r>
      <w:r w:rsidRPr="00571A55">
        <w:rPr>
          <w:rFonts w:ascii="宋体" w:hAnsi="宋体" w:hint="eastAsia"/>
          <w:sz w:val="24"/>
        </w:rPr>
        <w:t>报告</w:t>
      </w:r>
      <w:r>
        <w:rPr>
          <w:rFonts w:ascii="宋体" w:hAnsi="宋体" w:hint="eastAsia"/>
          <w:sz w:val="24"/>
        </w:rPr>
        <w:t>。</w:t>
      </w:r>
    </w:p>
    <w:p w14:paraId="713331CB" w14:textId="77777777" w:rsidR="00E7353B" w:rsidRDefault="00E7353B" w:rsidP="00E7353B">
      <w:pPr>
        <w:pStyle w:val="2"/>
        <w:rPr>
          <w:rFonts w:ascii="宋体" w:hAnsi="宋体"/>
          <w:sz w:val="32"/>
        </w:rPr>
      </w:pPr>
    </w:p>
    <w:p w14:paraId="540A2AB6" w14:textId="77777777" w:rsidR="00E7353B" w:rsidRPr="00B128B9" w:rsidRDefault="00E7353B" w:rsidP="00E7353B">
      <w:pPr>
        <w:pStyle w:val="2"/>
        <w:rPr>
          <w:rFonts w:ascii="宋体" w:hAnsi="宋体"/>
          <w:sz w:val="32"/>
        </w:rPr>
      </w:pPr>
      <w:bookmarkStart w:id="13" w:name="_Toc194509338"/>
      <w:r>
        <w:rPr>
          <w:rFonts w:ascii="宋体" w:hAnsi="宋体" w:hint="eastAsia"/>
          <w:sz w:val="32"/>
        </w:rPr>
        <w:t>五、合同的授予</w:t>
      </w:r>
      <w:bookmarkStart w:id="14" w:name="_Toc53713404"/>
      <w:bookmarkEnd w:id="13"/>
    </w:p>
    <w:p w14:paraId="25156C99" w14:textId="77777777" w:rsidR="00E7353B" w:rsidRDefault="00E7353B" w:rsidP="00E7353B">
      <w:pPr>
        <w:spacing w:line="360" w:lineRule="auto"/>
        <w:ind w:firstLineChars="200" w:firstLine="482"/>
        <w:rPr>
          <w:rFonts w:ascii="宋体" w:hAnsi="宋体"/>
          <w:b/>
          <w:sz w:val="24"/>
        </w:rPr>
      </w:pPr>
      <w:r>
        <w:rPr>
          <w:rFonts w:ascii="宋体" w:hAnsi="宋体"/>
          <w:b/>
          <w:sz w:val="24"/>
        </w:rPr>
        <w:t>30</w:t>
      </w:r>
      <w:r>
        <w:rPr>
          <w:rFonts w:ascii="宋体" w:hAnsi="宋体" w:hint="eastAsia"/>
          <w:b/>
          <w:sz w:val="24"/>
        </w:rPr>
        <w:t>、合同授予标准</w:t>
      </w:r>
      <w:bookmarkEnd w:id="14"/>
    </w:p>
    <w:p w14:paraId="41F3F350" w14:textId="77777777" w:rsidR="00E7353B" w:rsidRDefault="00E7353B" w:rsidP="00E7353B">
      <w:pPr>
        <w:spacing w:line="360" w:lineRule="auto"/>
        <w:ind w:firstLineChars="200" w:firstLine="480"/>
        <w:rPr>
          <w:rFonts w:ascii="宋体" w:hAnsi="宋体"/>
          <w:sz w:val="24"/>
        </w:rPr>
      </w:pPr>
      <w:r>
        <w:rPr>
          <w:rFonts w:ascii="宋体" w:hAnsi="宋体"/>
          <w:sz w:val="24"/>
        </w:rPr>
        <w:t>30</w:t>
      </w:r>
      <w:r>
        <w:rPr>
          <w:rFonts w:ascii="宋体" w:hAnsi="宋体" w:hint="eastAsia"/>
          <w:sz w:val="24"/>
        </w:rPr>
        <w:t>.1本项目的合同将授予给前款所确定的排名第一的中选候选人。排名第一的中选候选人放弃中选、因不可抗力提出不能履行合同，则项目业主单位可以</w:t>
      </w:r>
      <w:r>
        <w:rPr>
          <w:rFonts w:ascii="宋体" w:hAnsi="宋体" w:hint="eastAsia"/>
          <w:sz w:val="24"/>
        </w:rPr>
        <w:lastRenderedPageBreak/>
        <w:t>确定排名第二的中选候选人为中选人。</w:t>
      </w:r>
      <w:bookmarkStart w:id="15" w:name="_Toc53713406"/>
    </w:p>
    <w:p w14:paraId="46CA13B6" w14:textId="77777777" w:rsidR="00E7353B" w:rsidRDefault="00E7353B" w:rsidP="00E7353B">
      <w:pPr>
        <w:spacing w:line="360" w:lineRule="auto"/>
        <w:ind w:firstLineChars="200" w:firstLine="480"/>
        <w:rPr>
          <w:rFonts w:ascii="宋体" w:hAnsi="宋体"/>
          <w:sz w:val="24"/>
        </w:rPr>
      </w:pPr>
    </w:p>
    <w:p w14:paraId="51630A2D" w14:textId="77777777" w:rsidR="00E7353B" w:rsidRDefault="00E7353B" w:rsidP="00E7353B">
      <w:pPr>
        <w:spacing w:line="360" w:lineRule="auto"/>
        <w:ind w:firstLineChars="200" w:firstLine="482"/>
        <w:rPr>
          <w:rFonts w:ascii="宋体" w:hAnsi="宋体"/>
          <w:b/>
          <w:color w:val="000000"/>
          <w:sz w:val="24"/>
        </w:rPr>
      </w:pPr>
      <w:r>
        <w:rPr>
          <w:rFonts w:ascii="宋体" w:hAnsi="宋体"/>
          <w:b/>
          <w:sz w:val="24"/>
        </w:rPr>
        <w:t>31</w:t>
      </w:r>
      <w:r>
        <w:rPr>
          <w:rFonts w:ascii="宋体" w:hAnsi="宋体" w:hint="eastAsia"/>
          <w:b/>
          <w:sz w:val="24"/>
        </w:rPr>
        <w:t>、中选通知书</w:t>
      </w:r>
      <w:bookmarkEnd w:id="15"/>
    </w:p>
    <w:p w14:paraId="5F8A511D" w14:textId="77777777" w:rsidR="00E7353B" w:rsidRDefault="00E7353B" w:rsidP="00E7353B">
      <w:pPr>
        <w:spacing w:line="360" w:lineRule="auto"/>
        <w:ind w:firstLine="500"/>
        <w:rPr>
          <w:rFonts w:ascii="宋体" w:hAnsi="宋体"/>
          <w:sz w:val="24"/>
        </w:rPr>
      </w:pPr>
      <w:r>
        <w:rPr>
          <w:rFonts w:ascii="宋体" w:hAnsi="宋体" w:hint="eastAsia"/>
          <w:sz w:val="24"/>
        </w:rPr>
        <w:t>3</w:t>
      </w:r>
      <w:r>
        <w:rPr>
          <w:rFonts w:ascii="宋体" w:hAnsi="宋体"/>
          <w:sz w:val="24"/>
        </w:rPr>
        <w:t>1</w:t>
      </w:r>
      <w:r>
        <w:rPr>
          <w:rFonts w:ascii="宋体" w:hAnsi="宋体" w:hint="eastAsia"/>
          <w:sz w:val="24"/>
        </w:rPr>
        <w:t>.1谈判工作结束后，项目业主单位按评审报告中推荐的候选人顺序确定中选人，并将结果通知所有参加谈判的向其发出中选通知书</w:t>
      </w:r>
      <w:bookmarkStart w:id="16" w:name="_Toc53713407"/>
      <w:r>
        <w:rPr>
          <w:rFonts w:ascii="宋体" w:hAnsi="宋体" w:hint="eastAsia"/>
          <w:sz w:val="24"/>
        </w:rPr>
        <w:t>。</w:t>
      </w:r>
    </w:p>
    <w:p w14:paraId="5856AD89" w14:textId="77777777" w:rsidR="00E7353B" w:rsidRDefault="00E7353B" w:rsidP="00E7353B">
      <w:pPr>
        <w:spacing w:line="360" w:lineRule="auto"/>
        <w:ind w:firstLine="500"/>
        <w:rPr>
          <w:rFonts w:ascii="宋体" w:hAnsi="宋体"/>
          <w:sz w:val="24"/>
        </w:rPr>
      </w:pPr>
    </w:p>
    <w:p w14:paraId="104C3F1C" w14:textId="77777777" w:rsidR="00E7353B" w:rsidRDefault="00E7353B" w:rsidP="00E7353B">
      <w:pPr>
        <w:tabs>
          <w:tab w:val="left" w:pos="3255"/>
        </w:tabs>
        <w:spacing w:line="360" w:lineRule="auto"/>
        <w:ind w:firstLine="500"/>
        <w:rPr>
          <w:rFonts w:ascii="宋体" w:hAnsi="宋体"/>
          <w:b/>
          <w:sz w:val="24"/>
        </w:rPr>
      </w:pPr>
      <w:r>
        <w:rPr>
          <w:rFonts w:ascii="宋体" w:hAnsi="宋体" w:hint="eastAsia"/>
          <w:b/>
          <w:sz w:val="24"/>
        </w:rPr>
        <w:t>3</w:t>
      </w:r>
      <w:r>
        <w:rPr>
          <w:rFonts w:ascii="宋体" w:hAnsi="宋体"/>
          <w:b/>
          <w:sz w:val="24"/>
        </w:rPr>
        <w:t>2</w:t>
      </w:r>
      <w:r>
        <w:rPr>
          <w:rFonts w:ascii="宋体" w:hAnsi="宋体" w:hint="eastAsia"/>
          <w:b/>
          <w:sz w:val="24"/>
        </w:rPr>
        <w:t>、合同协议书的签订</w:t>
      </w:r>
      <w:bookmarkEnd w:id="16"/>
      <w:r>
        <w:rPr>
          <w:rFonts w:ascii="宋体" w:hAnsi="宋体" w:hint="eastAsia"/>
          <w:b/>
          <w:sz w:val="24"/>
        </w:rPr>
        <w:tab/>
      </w:r>
    </w:p>
    <w:p w14:paraId="581DBC95" w14:textId="77777777" w:rsidR="00E7353B" w:rsidRDefault="00E7353B" w:rsidP="00E7353B">
      <w:pPr>
        <w:autoSpaceDE w:val="0"/>
        <w:autoSpaceDN w:val="0"/>
        <w:adjustRightInd w:val="0"/>
        <w:spacing w:line="360" w:lineRule="auto"/>
        <w:ind w:firstLine="498"/>
        <w:rPr>
          <w:rFonts w:ascii="宋体" w:hAnsi="宋体"/>
          <w:color w:val="000000"/>
          <w:sz w:val="24"/>
        </w:rPr>
      </w:pPr>
      <w:r>
        <w:rPr>
          <w:rFonts w:ascii="宋体" w:hAnsi="宋体" w:hint="eastAsia"/>
          <w:color w:val="000000"/>
          <w:sz w:val="24"/>
        </w:rPr>
        <w:t>3</w:t>
      </w:r>
      <w:r>
        <w:rPr>
          <w:rFonts w:ascii="宋体" w:hAnsi="宋体"/>
          <w:color w:val="000000"/>
          <w:sz w:val="24"/>
        </w:rPr>
        <w:t>2</w:t>
      </w:r>
      <w:r>
        <w:rPr>
          <w:rFonts w:ascii="宋体" w:hAnsi="宋体" w:hint="eastAsia"/>
          <w:color w:val="000000"/>
          <w:sz w:val="24"/>
        </w:rPr>
        <w:t>.1</w:t>
      </w:r>
      <w:r>
        <w:rPr>
          <w:rFonts w:ascii="宋体" w:hAnsi="宋体"/>
          <w:color w:val="000000"/>
          <w:sz w:val="24"/>
        </w:rPr>
        <w:t xml:space="preserve"> </w:t>
      </w:r>
      <w:r>
        <w:rPr>
          <w:rFonts w:ascii="宋体" w:hAnsi="宋体" w:hint="eastAsia"/>
          <w:color w:val="000000"/>
          <w:sz w:val="24"/>
        </w:rPr>
        <w:t>中选通知书对项目业主单位和中选人具有法律效力，非因法定事由不得变更。</w:t>
      </w:r>
    </w:p>
    <w:p w14:paraId="07D88ECD" w14:textId="77777777" w:rsidR="00E7353B" w:rsidRDefault="00E7353B" w:rsidP="00E7353B">
      <w:pPr>
        <w:autoSpaceDE w:val="0"/>
        <w:autoSpaceDN w:val="0"/>
        <w:adjustRightInd w:val="0"/>
        <w:spacing w:line="360" w:lineRule="auto"/>
        <w:ind w:firstLine="498"/>
        <w:rPr>
          <w:rFonts w:ascii="宋体" w:hAnsi="宋体"/>
          <w:color w:val="000000"/>
          <w:sz w:val="24"/>
        </w:rPr>
      </w:pPr>
      <w:r>
        <w:rPr>
          <w:rFonts w:ascii="宋体" w:hAnsi="宋体" w:hint="eastAsia"/>
          <w:color w:val="000000"/>
          <w:sz w:val="24"/>
        </w:rPr>
        <w:t>3</w:t>
      </w:r>
      <w:r>
        <w:rPr>
          <w:rFonts w:ascii="宋体" w:hAnsi="宋体"/>
          <w:color w:val="000000"/>
          <w:sz w:val="24"/>
        </w:rPr>
        <w:t>2</w:t>
      </w:r>
      <w:r>
        <w:rPr>
          <w:rFonts w:ascii="宋体" w:hAnsi="宋体" w:hint="eastAsia"/>
          <w:color w:val="000000"/>
          <w:sz w:val="24"/>
        </w:rPr>
        <w:t>.2 业主单位与中选人将于中选通知书发出之日起</w:t>
      </w:r>
      <w:r>
        <w:rPr>
          <w:rFonts w:ascii="宋体" w:hAnsi="宋体"/>
          <w:color w:val="000000"/>
          <w:sz w:val="24"/>
        </w:rPr>
        <w:t>60</w:t>
      </w:r>
      <w:r>
        <w:rPr>
          <w:rFonts w:ascii="宋体" w:hAnsi="宋体" w:hint="eastAsia"/>
          <w:color w:val="000000"/>
          <w:sz w:val="24"/>
        </w:rPr>
        <w:t>日内，按照谈判文件和中选人的竞争性谈判响应文件订立书面合同，双方不得再行订立背离合同实质性内容的其他协议。</w:t>
      </w:r>
    </w:p>
    <w:p w14:paraId="19EB0CD1" w14:textId="77777777" w:rsidR="00E7353B" w:rsidRDefault="00E7353B" w:rsidP="00E7353B">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2</w:t>
      </w:r>
      <w:r>
        <w:rPr>
          <w:rFonts w:ascii="宋体" w:hAnsi="宋体" w:hint="eastAsia"/>
          <w:color w:val="000000"/>
          <w:sz w:val="24"/>
        </w:rPr>
        <w:t xml:space="preserve">.3 业主单位不按规定期限确定中选人的，或者中选通知书发出后，改变中选结果的，无正当理由不与中选人签订合同的，或者在签订合同时向中选人提出附加条件或者更改合同实质性内容的，有关行政监督部门给予警告，责令改正，根据情节可处三万元以下的罚款；造成中选人损失的，并应当赔偿损失。 </w:t>
      </w:r>
    </w:p>
    <w:p w14:paraId="69576632" w14:textId="77777777" w:rsidR="00E7353B" w:rsidRDefault="00E7353B" w:rsidP="00E7353B">
      <w:pPr>
        <w:autoSpaceDE w:val="0"/>
        <w:autoSpaceDN w:val="0"/>
        <w:adjustRightInd w:val="0"/>
        <w:spacing w:line="360" w:lineRule="auto"/>
        <w:ind w:firstLine="498"/>
        <w:rPr>
          <w:rFonts w:ascii="宋体" w:hAnsi="宋体"/>
          <w:color w:val="000000"/>
          <w:sz w:val="24"/>
        </w:rPr>
      </w:pPr>
      <w:r>
        <w:rPr>
          <w:rFonts w:ascii="宋体" w:hAnsi="宋体" w:hint="eastAsia"/>
          <w:color w:val="000000"/>
          <w:sz w:val="24"/>
        </w:rPr>
        <w:t>3</w:t>
      </w:r>
      <w:r>
        <w:rPr>
          <w:rFonts w:ascii="宋体" w:hAnsi="宋体"/>
          <w:color w:val="000000"/>
          <w:sz w:val="24"/>
        </w:rPr>
        <w:t>2</w:t>
      </w:r>
      <w:r>
        <w:rPr>
          <w:rFonts w:ascii="宋体" w:hAnsi="宋体" w:hint="eastAsia"/>
          <w:color w:val="000000"/>
          <w:sz w:val="24"/>
        </w:rPr>
        <w:t>.4 中选通知书发出后，中选人放弃中选项目的，无正当理由不与业主单位签订合同的，在签订合同时向业主单位提出附加条件或者更改合同实质性内容的，业主单位可取消其中选资格。</w:t>
      </w:r>
    </w:p>
    <w:p w14:paraId="58F875D0" w14:textId="77777777" w:rsidR="00E7353B" w:rsidRDefault="00E7353B" w:rsidP="00E7353B">
      <w:pPr>
        <w:spacing w:line="360" w:lineRule="auto"/>
        <w:ind w:firstLine="500"/>
        <w:rPr>
          <w:rFonts w:ascii="宋体" w:hAnsi="宋体"/>
          <w:b/>
          <w:bCs/>
          <w:sz w:val="24"/>
        </w:rPr>
      </w:pPr>
      <w:r>
        <w:rPr>
          <w:rFonts w:ascii="宋体" w:hAnsi="宋体" w:hint="eastAsia"/>
          <w:sz w:val="24"/>
        </w:rPr>
        <w:t>3</w:t>
      </w:r>
      <w:r>
        <w:rPr>
          <w:rFonts w:ascii="宋体" w:hAnsi="宋体"/>
          <w:sz w:val="24"/>
        </w:rPr>
        <w:t>2</w:t>
      </w:r>
      <w:r>
        <w:rPr>
          <w:rFonts w:ascii="宋体" w:hAnsi="宋体" w:hint="eastAsia"/>
          <w:sz w:val="24"/>
        </w:rPr>
        <w:t>.5</w:t>
      </w:r>
      <w:r w:rsidRPr="0092381D">
        <w:rPr>
          <w:rFonts w:ascii="宋体" w:hAnsi="宋体" w:hint="eastAsia"/>
          <w:b/>
          <w:sz w:val="24"/>
          <w:highlight w:val="yellow"/>
        </w:rPr>
        <w:t>中选人应当按照合同约定履行义务，完成中选项目施工，不得将中选项目施工转让（转包）给他人</w:t>
      </w:r>
      <w:r w:rsidRPr="0092381D">
        <w:rPr>
          <w:rFonts w:ascii="宋体" w:hAnsi="宋体" w:hint="eastAsia"/>
          <w:b/>
          <w:bCs/>
          <w:sz w:val="24"/>
          <w:highlight w:val="yellow"/>
        </w:rPr>
        <w:t>。</w:t>
      </w:r>
    </w:p>
    <w:p w14:paraId="4ECC8ABF" w14:textId="77777777" w:rsidR="00E7353B" w:rsidRDefault="00E7353B" w:rsidP="00E7353B">
      <w:pPr>
        <w:widowControl/>
        <w:jc w:val="left"/>
        <w:rPr>
          <w:rFonts w:ascii="宋体" w:hAnsi="宋体"/>
          <w:b/>
          <w:bCs/>
          <w:sz w:val="24"/>
        </w:rPr>
      </w:pPr>
      <w:r>
        <w:rPr>
          <w:rFonts w:ascii="宋体" w:hAnsi="宋体" w:hint="eastAsia"/>
          <w:b/>
          <w:bCs/>
          <w:kern w:val="0"/>
          <w:sz w:val="24"/>
        </w:rPr>
        <w:br w:type="page"/>
      </w:r>
    </w:p>
    <w:p w14:paraId="17F3A797" w14:textId="77777777" w:rsidR="00E7353B" w:rsidRDefault="00E7353B" w:rsidP="00E7353B">
      <w:pPr>
        <w:pStyle w:val="1"/>
        <w:spacing w:line="240" w:lineRule="auto"/>
        <w:jc w:val="center"/>
        <w:rPr>
          <w:rFonts w:ascii="宋体" w:hAnsi="宋体"/>
        </w:rPr>
      </w:pPr>
      <w:bookmarkStart w:id="17" w:name="_Toc53713518"/>
      <w:bookmarkStart w:id="18" w:name="_Toc53919671"/>
      <w:bookmarkStart w:id="19" w:name="_Toc53919822"/>
      <w:bookmarkStart w:id="20" w:name="_Toc53919872"/>
      <w:bookmarkStart w:id="21" w:name="_Toc117475501"/>
      <w:bookmarkStart w:id="22" w:name="_Toc194509339"/>
      <w:r>
        <w:rPr>
          <w:rFonts w:ascii="宋体" w:hAnsi="宋体" w:hint="eastAsia"/>
        </w:rPr>
        <w:lastRenderedPageBreak/>
        <w:t>第二章  施工相关标准</w:t>
      </w:r>
      <w:bookmarkEnd w:id="17"/>
      <w:bookmarkEnd w:id="18"/>
      <w:bookmarkEnd w:id="19"/>
      <w:bookmarkEnd w:id="20"/>
      <w:bookmarkEnd w:id="21"/>
      <w:bookmarkEnd w:id="22"/>
    </w:p>
    <w:p w14:paraId="79711C66" w14:textId="77777777" w:rsidR="00E7353B" w:rsidRPr="00801AD4" w:rsidRDefault="00E7353B" w:rsidP="00E7353B">
      <w:pPr>
        <w:autoSpaceDE w:val="0"/>
        <w:autoSpaceDN w:val="0"/>
        <w:adjustRightInd w:val="0"/>
        <w:spacing w:line="360" w:lineRule="auto"/>
        <w:ind w:firstLine="498"/>
        <w:rPr>
          <w:b/>
          <w:bCs/>
          <w:color w:val="000000"/>
          <w:sz w:val="24"/>
        </w:rPr>
      </w:pPr>
      <w:r w:rsidRPr="00801AD4">
        <w:rPr>
          <w:rFonts w:ascii="宋体" w:hAnsi="宋体" w:hint="eastAsia"/>
          <w:color w:val="000000"/>
          <w:sz w:val="24"/>
        </w:rPr>
        <w:t>中选人（</w:t>
      </w:r>
      <w:r w:rsidRPr="00801AD4">
        <w:rPr>
          <w:rFonts w:ascii="宋体" w:hAnsi="宋体"/>
          <w:color w:val="000000"/>
          <w:sz w:val="24"/>
        </w:rPr>
        <w:t>即中选并被确定为施工单位的响应人）在中</w:t>
      </w:r>
      <w:r w:rsidRPr="00801AD4">
        <w:rPr>
          <w:rFonts w:ascii="宋体" w:hAnsi="宋体" w:hint="eastAsia"/>
          <w:color w:val="000000"/>
          <w:sz w:val="24"/>
        </w:rPr>
        <w:t>选</w:t>
      </w:r>
      <w:r w:rsidRPr="00801AD4">
        <w:rPr>
          <w:rFonts w:ascii="宋体" w:hAnsi="宋体"/>
          <w:color w:val="000000"/>
          <w:sz w:val="24"/>
        </w:rPr>
        <w:t>后，必须</w:t>
      </w:r>
      <w:r w:rsidRPr="00571A55">
        <w:rPr>
          <w:rFonts w:ascii="宋体" w:hAnsi="宋体" w:hint="eastAsia"/>
          <w:color w:val="000000"/>
          <w:sz w:val="24"/>
        </w:rPr>
        <w:t>按有关技术规范进行施工，确保项目质量</w:t>
      </w:r>
      <w:r w:rsidRPr="00801AD4">
        <w:rPr>
          <w:rFonts w:ascii="宋体" w:hAnsi="宋体" w:hint="eastAsia"/>
          <w:color w:val="000000"/>
          <w:sz w:val="24"/>
        </w:rPr>
        <w:t>，</w:t>
      </w:r>
      <w:r w:rsidRPr="00571A55">
        <w:rPr>
          <w:rFonts w:ascii="宋体" w:hAnsi="宋体" w:hint="eastAsia"/>
          <w:color w:val="000000"/>
          <w:sz w:val="24"/>
        </w:rPr>
        <w:t>服从采购人的进程安排，及时进场并保证工期，应严格按本次响应文件的规定</w:t>
      </w:r>
      <w:r w:rsidRPr="00801AD4">
        <w:rPr>
          <w:rFonts w:ascii="宋体" w:hAnsi="宋体" w:hint="eastAsia"/>
          <w:color w:val="000000"/>
          <w:sz w:val="24"/>
        </w:rPr>
        <w:t>的</w:t>
      </w:r>
      <w:r w:rsidRPr="00571A55">
        <w:rPr>
          <w:rFonts w:ascii="宋体" w:hAnsi="宋体" w:hint="eastAsia"/>
          <w:color w:val="000000"/>
          <w:sz w:val="24"/>
        </w:rPr>
        <w:t>要求履行并承担自己的职责，</w:t>
      </w:r>
      <w:r w:rsidRPr="00801AD4">
        <w:rPr>
          <w:rFonts w:ascii="宋体" w:hAnsi="宋体"/>
          <w:color w:val="000000"/>
          <w:sz w:val="24"/>
        </w:rPr>
        <w:t>应确保施工过程中的每一个环节都符合既定的质量标准</w:t>
      </w:r>
      <w:r w:rsidRPr="00801AD4">
        <w:rPr>
          <w:rFonts w:ascii="宋体" w:hAnsi="宋体" w:hint="eastAsia"/>
          <w:color w:val="000000"/>
          <w:sz w:val="24"/>
        </w:rPr>
        <w:t>。在工程施工、竣工、交付及修补任何缺陷的过程中，供应商应当始终遵守国家和上海市有关安全生产的法律、法规、规范、标准和规程等，按照合同条款的约定履行其安全施工职责。</w:t>
      </w:r>
    </w:p>
    <w:p w14:paraId="035B7F60" w14:textId="77777777" w:rsidR="00E7353B" w:rsidRPr="00571A55" w:rsidRDefault="00E7353B" w:rsidP="00E7353B">
      <w:pPr>
        <w:autoSpaceDE w:val="0"/>
        <w:autoSpaceDN w:val="0"/>
        <w:adjustRightInd w:val="0"/>
        <w:spacing w:line="360" w:lineRule="auto"/>
        <w:ind w:firstLine="498"/>
        <w:rPr>
          <w:rFonts w:ascii="宋体" w:hAnsi="宋体"/>
          <w:color w:val="000000"/>
          <w:sz w:val="24"/>
        </w:rPr>
      </w:pPr>
      <w:r w:rsidRPr="00571A55">
        <w:rPr>
          <w:rFonts w:ascii="宋体" w:hAnsi="宋体" w:hint="eastAsia"/>
          <w:color w:val="000000"/>
          <w:sz w:val="24"/>
        </w:rPr>
        <w:t>业主单位的质量要求标准必须达到：一次验收合格率为</w:t>
      </w:r>
      <w:r w:rsidRPr="00571A55">
        <w:rPr>
          <w:rFonts w:ascii="宋体" w:hAnsi="宋体"/>
          <w:color w:val="000000"/>
          <w:sz w:val="24"/>
        </w:rPr>
        <w:t>100%</w:t>
      </w:r>
      <w:r w:rsidRPr="00571A55">
        <w:rPr>
          <w:rFonts w:ascii="宋体" w:hAnsi="宋体" w:hint="eastAsia"/>
          <w:color w:val="000000"/>
          <w:sz w:val="24"/>
        </w:rPr>
        <w:t>；工程质量达到优良标准。</w:t>
      </w:r>
      <w:r w:rsidRPr="00571A55">
        <w:rPr>
          <w:rFonts w:ascii="宋体" w:hAnsi="宋体" w:hint="eastAsia"/>
          <w:color w:val="FF0000"/>
          <w:sz w:val="24"/>
        </w:rPr>
        <w:t>各响应人（即参与响应的施工单位）在响应文件中，应明确表述自己对工程质量的承诺</w:t>
      </w:r>
      <w:r w:rsidRPr="00571A55">
        <w:rPr>
          <w:rFonts w:ascii="宋体" w:hAnsi="宋体" w:hint="eastAsia"/>
          <w:color w:val="000000"/>
          <w:sz w:val="24"/>
        </w:rPr>
        <w:t>。响应人可以按照谈判文件和有关规定，自</w:t>
      </w:r>
      <w:proofErr w:type="gramStart"/>
      <w:r w:rsidRPr="00571A55">
        <w:rPr>
          <w:rFonts w:ascii="宋体" w:hAnsi="宋体" w:hint="eastAsia"/>
          <w:color w:val="000000"/>
          <w:sz w:val="24"/>
        </w:rPr>
        <w:t>报工程</w:t>
      </w:r>
      <w:proofErr w:type="gramEnd"/>
      <w:r w:rsidRPr="00571A55">
        <w:rPr>
          <w:rFonts w:ascii="宋体" w:hAnsi="宋体" w:hint="eastAsia"/>
          <w:color w:val="000000"/>
          <w:sz w:val="24"/>
        </w:rPr>
        <w:t>质量等级，但所承诺的质量等级不得低于业主单位的要求（即一次验收合格率为</w:t>
      </w:r>
      <w:r w:rsidRPr="00571A55">
        <w:rPr>
          <w:rFonts w:ascii="宋体" w:hAnsi="宋体"/>
          <w:color w:val="000000"/>
          <w:sz w:val="24"/>
        </w:rPr>
        <w:t>100%</w:t>
      </w:r>
      <w:r w:rsidRPr="00571A55">
        <w:rPr>
          <w:rFonts w:ascii="宋体" w:hAnsi="宋体" w:hint="eastAsia"/>
          <w:color w:val="000000"/>
          <w:sz w:val="24"/>
        </w:rPr>
        <w:t>，工程质量达到优良），中选人在中选后，必须严格履行其在响应文件中</w:t>
      </w:r>
      <w:proofErr w:type="gramStart"/>
      <w:r w:rsidRPr="00571A55">
        <w:rPr>
          <w:rFonts w:ascii="宋体" w:hAnsi="宋体" w:hint="eastAsia"/>
          <w:color w:val="000000"/>
          <w:sz w:val="24"/>
        </w:rPr>
        <w:t>作出</w:t>
      </w:r>
      <w:proofErr w:type="gramEnd"/>
      <w:r w:rsidRPr="00571A55">
        <w:rPr>
          <w:rFonts w:ascii="宋体" w:hAnsi="宋体" w:hint="eastAsia"/>
          <w:color w:val="000000"/>
          <w:sz w:val="24"/>
        </w:rPr>
        <w:t>的质量承诺。</w:t>
      </w:r>
    </w:p>
    <w:p w14:paraId="68324556" w14:textId="77777777" w:rsidR="00E7353B" w:rsidRPr="00E41796" w:rsidRDefault="00E7353B" w:rsidP="00E7353B">
      <w:pPr>
        <w:autoSpaceDE w:val="0"/>
        <w:autoSpaceDN w:val="0"/>
        <w:adjustRightInd w:val="0"/>
        <w:spacing w:line="360" w:lineRule="auto"/>
        <w:ind w:firstLine="498"/>
        <w:rPr>
          <w:rFonts w:ascii="宋体" w:hAnsi="宋体"/>
          <w:color w:val="000000"/>
          <w:sz w:val="24"/>
        </w:rPr>
      </w:pPr>
      <w:r w:rsidRPr="00937057">
        <w:rPr>
          <w:rFonts w:ascii="宋体" w:hAnsi="宋体"/>
          <w:color w:val="000000"/>
          <w:sz w:val="24"/>
        </w:rPr>
        <w:t>本工程竣工时，工程质量将按照中</w:t>
      </w:r>
      <w:r w:rsidRPr="00937057">
        <w:rPr>
          <w:rFonts w:ascii="宋体" w:hAnsi="宋体" w:hint="eastAsia"/>
          <w:color w:val="000000"/>
          <w:sz w:val="24"/>
        </w:rPr>
        <w:t>选人</w:t>
      </w:r>
      <w:r w:rsidRPr="00937057">
        <w:rPr>
          <w:rFonts w:ascii="宋体" w:hAnsi="宋体"/>
          <w:color w:val="000000"/>
          <w:sz w:val="24"/>
        </w:rPr>
        <w:t>承诺的质量标准或国家行业的质量标准（以较高者为准）进行验收评定。验收过程中，将严格检查施工内容的完成情况、质量达标情况、功能实现情况等，确保工程满足设计要求和质量标准</w:t>
      </w:r>
      <w:r>
        <w:rPr>
          <w:rFonts w:ascii="宋体" w:hAnsi="宋体" w:hint="eastAsia"/>
          <w:color w:val="000000"/>
          <w:sz w:val="24"/>
        </w:rPr>
        <w:t>。</w:t>
      </w:r>
    </w:p>
    <w:p w14:paraId="6B9AEEAC" w14:textId="77777777" w:rsidR="00E7353B" w:rsidRDefault="00E7353B" w:rsidP="00E7353B">
      <w:pPr>
        <w:widowControl/>
        <w:jc w:val="left"/>
        <w:rPr>
          <w:rFonts w:ascii="宋体" w:hAnsi="宋体"/>
          <w:color w:val="000000"/>
          <w:sz w:val="24"/>
        </w:rPr>
      </w:pPr>
      <w:r>
        <w:rPr>
          <w:rFonts w:ascii="宋体" w:hAnsi="宋体"/>
          <w:color w:val="000000"/>
          <w:sz w:val="24"/>
        </w:rPr>
        <w:br w:type="page"/>
      </w:r>
    </w:p>
    <w:p w14:paraId="31C3350C" w14:textId="77777777" w:rsidR="00E7353B" w:rsidRDefault="00E7353B" w:rsidP="00E7353B">
      <w:pPr>
        <w:pStyle w:val="1"/>
        <w:spacing w:line="240" w:lineRule="auto"/>
        <w:jc w:val="center"/>
        <w:rPr>
          <w:rFonts w:ascii="宋体" w:hAnsi="宋体"/>
        </w:rPr>
      </w:pPr>
      <w:bookmarkStart w:id="23" w:name="_Toc194509340"/>
      <w:r>
        <w:rPr>
          <w:rFonts w:ascii="宋体" w:hAnsi="宋体" w:hint="eastAsia"/>
        </w:rPr>
        <w:lastRenderedPageBreak/>
        <w:t>第三章 吊顶更新改造技术要求规范</w:t>
      </w:r>
      <w:bookmarkEnd w:id="23"/>
    </w:p>
    <w:p w14:paraId="28D6CAE1" w14:textId="77777777" w:rsidR="00E7353B" w:rsidRPr="00571A55" w:rsidRDefault="00E7353B" w:rsidP="00E7353B">
      <w:pPr>
        <w:autoSpaceDE w:val="0"/>
        <w:autoSpaceDN w:val="0"/>
        <w:adjustRightInd w:val="0"/>
        <w:snapToGrid w:val="0"/>
        <w:spacing w:line="360" w:lineRule="auto"/>
        <w:ind w:firstLineChars="200" w:firstLine="562"/>
        <w:jc w:val="left"/>
        <w:rPr>
          <w:rFonts w:ascii="宋体" w:hAnsi="宋体" w:cs="HYZhongJianHeiJ"/>
          <w:color w:val="000000" w:themeColor="text1"/>
          <w:kern w:val="0"/>
          <w:sz w:val="28"/>
          <w:szCs w:val="28"/>
        </w:rPr>
      </w:pPr>
      <w:r w:rsidRPr="00571A55">
        <w:rPr>
          <w:rFonts w:ascii="宋体" w:hAnsi="宋体" w:cs="HYZhongJianHeiJ" w:hint="eastAsia"/>
          <w:b/>
          <w:color w:val="000000" w:themeColor="text1"/>
          <w:kern w:val="0"/>
          <w:sz w:val="28"/>
          <w:szCs w:val="28"/>
        </w:rPr>
        <w:t>一、远洋大厦</w:t>
      </w:r>
      <w:r w:rsidRPr="00571A55">
        <w:rPr>
          <w:rFonts w:ascii="宋体" w:hAnsi="宋体" w:cs="HYZhongJianHeiJ"/>
          <w:b/>
          <w:color w:val="000000" w:themeColor="text1"/>
          <w:kern w:val="0"/>
          <w:sz w:val="28"/>
          <w:szCs w:val="28"/>
        </w:rPr>
        <w:t>6F、16F吊顶更新</w:t>
      </w:r>
      <w:r w:rsidRPr="00571A55">
        <w:rPr>
          <w:rFonts w:ascii="宋体" w:hAnsi="宋体" w:cs="HYZhongJianHeiJ" w:hint="eastAsia"/>
          <w:b/>
          <w:color w:val="000000" w:themeColor="text1"/>
          <w:kern w:val="0"/>
          <w:sz w:val="28"/>
          <w:szCs w:val="28"/>
        </w:rPr>
        <w:t>改造原因：</w:t>
      </w:r>
    </w:p>
    <w:p w14:paraId="5331D215" w14:textId="77777777" w:rsidR="00E7353B" w:rsidRPr="0092381D" w:rsidRDefault="00E7353B" w:rsidP="00E7353B">
      <w:pPr>
        <w:autoSpaceDE w:val="0"/>
        <w:autoSpaceDN w:val="0"/>
        <w:adjustRightInd w:val="0"/>
        <w:snapToGrid w:val="0"/>
        <w:spacing w:line="360" w:lineRule="auto"/>
        <w:ind w:firstLineChars="200" w:firstLine="480"/>
        <w:jc w:val="left"/>
        <w:rPr>
          <w:rFonts w:ascii="宋体" w:hAnsi="宋体" w:cs="HYZhongJianHeiJ"/>
          <w:color w:val="000000" w:themeColor="text1"/>
          <w:kern w:val="0"/>
          <w:sz w:val="24"/>
          <w:szCs w:val="28"/>
        </w:rPr>
      </w:pPr>
      <w:r w:rsidRPr="0092381D">
        <w:rPr>
          <w:rFonts w:ascii="宋体" w:hAnsi="宋体" w:cs="HYZhongJianHeiJ"/>
          <w:color w:val="000000" w:themeColor="text1"/>
          <w:kern w:val="0"/>
          <w:sz w:val="24"/>
          <w:szCs w:val="28"/>
        </w:rPr>
        <w:t>1、</w:t>
      </w:r>
      <w:r>
        <w:rPr>
          <w:rFonts w:ascii="宋体" w:hAnsi="宋体" w:cs="HYZhongJianHeiJ" w:hint="eastAsia"/>
          <w:color w:val="000000" w:themeColor="text1"/>
          <w:kern w:val="0"/>
          <w:sz w:val="24"/>
          <w:szCs w:val="28"/>
        </w:rPr>
        <w:t>吊顶老化、部分吊顶边缘膨胀固定件无法固定。有一定的安全隐患</w:t>
      </w:r>
      <w:r w:rsidRPr="0092381D">
        <w:rPr>
          <w:rFonts w:ascii="宋体" w:hAnsi="宋体" w:cs="HYZhongJianHeiJ"/>
          <w:color w:val="000000" w:themeColor="text1"/>
          <w:kern w:val="0"/>
          <w:sz w:val="24"/>
          <w:szCs w:val="28"/>
        </w:rPr>
        <w:t>；</w:t>
      </w:r>
    </w:p>
    <w:p w14:paraId="3955603F" w14:textId="77777777" w:rsidR="00E7353B" w:rsidRPr="0092381D" w:rsidRDefault="00E7353B" w:rsidP="00E7353B">
      <w:pPr>
        <w:autoSpaceDE w:val="0"/>
        <w:autoSpaceDN w:val="0"/>
        <w:adjustRightInd w:val="0"/>
        <w:snapToGrid w:val="0"/>
        <w:spacing w:line="360" w:lineRule="auto"/>
        <w:ind w:firstLineChars="200" w:firstLine="480"/>
        <w:jc w:val="left"/>
        <w:rPr>
          <w:rFonts w:ascii="宋体" w:hAnsi="宋体" w:cs="HYZhongJianHeiJ"/>
          <w:color w:val="000000" w:themeColor="text1"/>
          <w:kern w:val="0"/>
          <w:sz w:val="24"/>
          <w:szCs w:val="28"/>
        </w:rPr>
      </w:pPr>
      <w:r w:rsidRPr="0092381D">
        <w:rPr>
          <w:rFonts w:ascii="宋体" w:hAnsi="宋体" w:cs="HYZhongJianHeiJ"/>
          <w:color w:val="000000" w:themeColor="text1"/>
          <w:kern w:val="0"/>
          <w:sz w:val="24"/>
          <w:szCs w:val="28"/>
        </w:rPr>
        <w:t>2、部分</w:t>
      </w:r>
      <w:r>
        <w:rPr>
          <w:rFonts w:ascii="宋体" w:hAnsi="宋体" w:cs="HYZhongJianHeiJ" w:hint="eastAsia"/>
          <w:color w:val="000000" w:themeColor="text1"/>
          <w:kern w:val="0"/>
          <w:sz w:val="24"/>
          <w:szCs w:val="28"/>
        </w:rPr>
        <w:t>出风口老化</w:t>
      </w:r>
      <w:r w:rsidRPr="0092381D">
        <w:rPr>
          <w:rFonts w:ascii="宋体" w:hAnsi="宋体" w:cs="HYZhongJianHeiJ"/>
          <w:color w:val="000000" w:themeColor="text1"/>
          <w:kern w:val="0"/>
          <w:sz w:val="24"/>
          <w:szCs w:val="28"/>
        </w:rPr>
        <w:t>；</w:t>
      </w:r>
    </w:p>
    <w:p w14:paraId="1B5A2AF4" w14:textId="77777777" w:rsidR="00E7353B" w:rsidRPr="00571A55" w:rsidRDefault="00E7353B" w:rsidP="00E7353B">
      <w:pPr>
        <w:autoSpaceDE w:val="0"/>
        <w:autoSpaceDN w:val="0"/>
        <w:adjustRightInd w:val="0"/>
        <w:snapToGrid w:val="0"/>
        <w:spacing w:line="360" w:lineRule="auto"/>
        <w:ind w:firstLineChars="200" w:firstLine="562"/>
        <w:jc w:val="left"/>
        <w:rPr>
          <w:rFonts w:ascii="宋体" w:hAnsi="宋体" w:cs="HYZhongJianHeiJ"/>
          <w:b/>
          <w:color w:val="000000" w:themeColor="text1"/>
          <w:kern w:val="0"/>
          <w:sz w:val="28"/>
          <w:szCs w:val="28"/>
        </w:rPr>
      </w:pPr>
      <w:r w:rsidRPr="00571A55">
        <w:rPr>
          <w:rFonts w:ascii="宋体" w:hAnsi="宋体" w:cs="HYZhongJianHeiJ" w:hint="eastAsia"/>
          <w:b/>
          <w:color w:val="000000" w:themeColor="text1"/>
          <w:kern w:val="0"/>
          <w:sz w:val="28"/>
          <w:szCs w:val="28"/>
        </w:rPr>
        <w:t>二、吊顶、灯具更新技术要求</w:t>
      </w:r>
    </w:p>
    <w:p w14:paraId="6D2E92DA" w14:textId="77777777" w:rsidR="00E7353B" w:rsidRPr="0092381D" w:rsidRDefault="00E7353B" w:rsidP="00E7353B">
      <w:pPr>
        <w:autoSpaceDE w:val="0"/>
        <w:autoSpaceDN w:val="0"/>
        <w:adjustRightInd w:val="0"/>
        <w:snapToGrid w:val="0"/>
        <w:spacing w:line="360" w:lineRule="auto"/>
        <w:ind w:firstLineChars="200" w:firstLine="480"/>
        <w:jc w:val="left"/>
        <w:rPr>
          <w:rFonts w:ascii="宋体" w:hAnsi="宋体" w:cs="HYZhongJianHeiJ"/>
          <w:color w:val="000000" w:themeColor="text1"/>
          <w:kern w:val="0"/>
          <w:sz w:val="24"/>
          <w:szCs w:val="28"/>
        </w:rPr>
      </w:pPr>
      <w:r w:rsidRPr="0092381D">
        <w:rPr>
          <w:rFonts w:ascii="宋体" w:hAnsi="宋体" w:cs="HYZhongJianHeiJ"/>
          <w:color w:val="000000" w:themeColor="text1"/>
          <w:kern w:val="0"/>
          <w:sz w:val="24"/>
          <w:szCs w:val="28"/>
        </w:rPr>
        <w:t>1、</w:t>
      </w:r>
      <w:r>
        <w:rPr>
          <w:rFonts w:ascii="宋体" w:hAnsi="宋体" w:cs="HYZhongJianHeiJ" w:hint="eastAsia"/>
          <w:color w:val="000000" w:themeColor="text1"/>
          <w:kern w:val="0"/>
          <w:sz w:val="24"/>
          <w:szCs w:val="28"/>
        </w:rPr>
        <w:t>吊顶更新</w:t>
      </w:r>
      <w:r w:rsidRPr="0092381D">
        <w:rPr>
          <w:rFonts w:ascii="宋体" w:hAnsi="宋体" w:cs="HYZhongJianHeiJ" w:hint="eastAsia"/>
          <w:color w:val="000000" w:themeColor="text1"/>
          <w:kern w:val="0"/>
          <w:sz w:val="24"/>
          <w:szCs w:val="28"/>
        </w:rPr>
        <w:t>：</w:t>
      </w:r>
      <w:r w:rsidRPr="0092381D">
        <w:rPr>
          <w:rFonts w:ascii="宋体" w:hAnsi="宋体" w:cs="HYZhongJianHeiJ"/>
          <w:color w:val="000000" w:themeColor="text1"/>
          <w:kern w:val="0"/>
          <w:sz w:val="24"/>
          <w:szCs w:val="28"/>
        </w:rPr>
        <w:t>采用符合国家</w:t>
      </w:r>
      <w:r>
        <w:rPr>
          <w:rFonts w:ascii="宋体" w:hAnsi="宋体" w:cs="HYZhongJianHeiJ" w:hint="eastAsia"/>
          <w:color w:val="000000" w:themeColor="text1"/>
          <w:kern w:val="0"/>
          <w:sz w:val="24"/>
          <w:szCs w:val="28"/>
        </w:rPr>
        <w:t>环保、消防</w:t>
      </w:r>
      <w:r w:rsidRPr="0092381D">
        <w:rPr>
          <w:rFonts w:ascii="宋体" w:hAnsi="宋体" w:cs="HYZhongJianHeiJ"/>
          <w:color w:val="000000" w:themeColor="text1"/>
          <w:kern w:val="0"/>
          <w:sz w:val="24"/>
          <w:szCs w:val="28"/>
        </w:rPr>
        <w:t>标准的</w:t>
      </w:r>
      <w:r>
        <w:rPr>
          <w:rFonts w:ascii="宋体" w:hAnsi="宋体" w:cs="HYZhongJianHeiJ" w:hint="eastAsia"/>
          <w:color w:val="000000" w:themeColor="text1"/>
          <w:kern w:val="0"/>
          <w:sz w:val="24"/>
          <w:szCs w:val="28"/>
        </w:rPr>
        <w:t>集成吊顶</w:t>
      </w:r>
      <w:r w:rsidRPr="0092381D">
        <w:rPr>
          <w:rFonts w:ascii="宋体" w:hAnsi="宋体" w:cs="HYZhongJianHeiJ"/>
          <w:color w:val="000000" w:themeColor="text1"/>
          <w:kern w:val="0"/>
          <w:sz w:val="24"/>
          <w:szCs w:val="28"/>
        </w:rPr>
        <w:t>材料，按照规范要求进行</w:t>
      </w:r>
      <w:r>
        <w:rPr>
          <w:rFonts w:ascii="宋体" w:hAnsi="宋体" w:cs="HYZhongJianHeiJ" w:hint="eastAsia"/>
          <w:color w:val="000000" w:themeColor="text1"/>
          <w:kern w:val="0"/>
          <w:sz w:val="24"/>
          <w:szCs w:val="28"/>
        </w:rPr>
        <w:t>更新</w:t>
      </w:r>
      <w:r w:rsidRPr="0092381D">
        <w:rPr>
          <w:rFonts w:ascii="宋体" w:hAnsi="宋体" w:cs="HYZhongJianHeiJ" w:hint="eastAsia"/>
          <w:color w:val="000000" w:themeColor="text1"/>
          <w:kern w:val="0"/>
          <w:sz w:val="24"/>
          <w:szCs w:val="28"/>
        </w:rPr>
        <w:t>。</w:t>
      </w:r>
    </w:p>
    <w:p w14:paraId="2EC4A896" w14:textId="77777777" w:rsidR="00E7353B" w:rsidRPr="0092381D" w:rsidRDefault="00E7353B" w:rsidP="00E7353B">
      <w:pPr>
        <w:autoSpaceDE w:val="0"/>
        <w:autoSpaceDN w:val="0"/>
        <w:adjustRightInd w:val="0"/>
        <w:snapToGrid w:val="0"/>
        <w:spacing w:line="360" w:lineRule="auto"/>
        <w:ind w:firstLineChars="200" w:firstLine="480"/>
        <w:jc w:val="left"/>
        <w:rPr>
          <w:rFonts w:ascii="宋体" w:hAnsi="宋体" w:cs="HYZhongJianHeiJ"/>
          <w:color w:val="000000" w:themeColor="text1"/>
          <w:kern w:val="0"/>
          <w:sz w:val="24"/>
          <w:szCs w:val="28"/>
        </w:rPr>
      </w:pPr>
      <w:r>
        <w:rPr>
          <w:rFonts w:ascii="宋体" w:hAnsi="宋体" w:cs="HYZhongJianHeiJ" w:hint="eastAsia"/>
          <w:color w:val="000000" w:themeColor="text1"/>
          <w:kern w:val="0"/>
          <w:sz w:val="24"/>
          <w:szCs w:val="28"/>
        </w:rPr>
        <w:t>2、</w:t>
      </w:r>
      <w:r w:rsidRPr="0092381D">
        <w:rPr>
          <w:rFonts w:ascii="宋体" w:hAnsi="宋体" w:cs="HYZhongJianHeiJ"/>
          <w:color w:val="000000" w:themeColor="text1"/>
          <w:kern w:val="0"/>
          <w:sz w:val="24"/>
          <w:szCs w:val="28"/>
        </w:rPr>
        <w:t>灯具的更新</w:t>
      </w:r>
      <w:r w:rsidRPr="0092381D">
        <w:rPr>
          <w:rFonts w:ascii="宋体" w:hAnsi="宋体" w:cs="HYZhongJianHeiJ" w:hint="eastAsia"/>
          <w:color w:val="000000" w:themeColor="text1"/>
          <w:kern w:val="0"/>
          <w:sz w:val="24"/>
          <w:szCs w:val="28"/>
        </w:rPr>
        <w:t>：</w:t>
      </w:r>
      <w:r w:rsidRPr="0092381D">
        <w:rPr>
          <w:rFonts w:ascii="宋体" w:hAnsi="宋体" w:cs="HYZhongJianHeiJ"/>
          <w:color w:val="000000" w:themeColor="text1"/>
          <w:kern w:val="0"/>
          <w:sz w:val="24"/>
          <w:szCs w:val="28"/>
        </w:rPr>
        <w:t>选用节能、环保的灯具，按照设计要求进行安装，确保</w:t>
      </w:r>
      <w:r>
        <w:rPr>
          <w:rFonts w:ascii="宋体" w:hAnsi="宋体" w:cs="HYZhongJianHeiJ" w:hint="eastAsia"/>
          <w:color w:val="000000" w:themeColor="text1"/>
          <w:kern w:val="0"/>
          <w:sz w:val="24"/>
          <w:szCs w:val="28"/>
        </w:rPr>
        <w:t>办公室照明符合相关办公室照明标准</w:t>
      </w:r>
      <w:r w:rsidRPr="0092381D">
        <w:rPr>
          <w:rFonts w:ascii="宋体" w:hAnsi="宋体" w:cs="HYZhongJianHeiJ" w:hint="eastAsia"/>
          <w:color w:val="000000" w:themeColor="text1"/>
          <w:kern w:val="0"/>
          <w:sz w:val="24"/>
          <w:szCs w:val="28"/>
        </w:rPr>
        <w:t>。</w:t>
      </w:r>
    </w:p>
    <w:p w14:paraId="498451D7" w14:textId="77777777" w:rsidR="00E7353B" w:rsidRPr="0092381D" w:rsidRDefault="00E7353B" w:rsidP="00E7353B">
      <w:pPr>
        <w:autoSpaceDE w:val="0"/>
        <w:autoSpaceDN w:val="0"/>
        <w:adjustRightInd w:val="0"/>
        <w:snapToGrid w:val="0"/>
        <w:spacing w:line="360" w:lineRule="auto"/>
        <w:ind w:firstLineChars="200" w:firstLine="480"/>
        <w:jc w:val="left"/>
        <w:rPr>
          <w:rFonts w:ascii="宋体" w:hAnsi="宋体" w:cs="HYZhongJianHeiJ"/>
          <w:color w:val="000000" w:themeColor="text1"/>
          <w:kern w:val="0"/>
          <w:sz w:val="24"/>
          <w:szCs w:val="28"/>
        </w:rPr>
      </w:pPr>
      <w:r>
        <w:rPr>
          <w:rFonts w:ascii="宋体" w:hAnsi="宋体" w:cs="HYZhongJianHeiJ" w:hint="eastAsia"/>
          <w:color w:val="000000" w:themeColor="text1"/>
          <w:kern w:val="0"/>
          <w:sz w:val="24"/>
          <w:szCs w:val="28"/>
        </w:rPr>
        <w:t>3、空调出风口</w:t>
      </w:r>
      <w:r w:rsidRPr="0092381D">
        <w:rPr>
          <w:rFonts w:ascii="宋体" w:hAnsi="宋体" w:cs="HYZhongJianHeiJ"/>
          <w:color w:val="000000" w:themeColor="text1"/>
          <w:kern w:val="0"/>
          <w:sz w:val="24"/>
          <w:szCs w:val="28"/>
        </w:rPr>
        <w:t>更新</w:t>
      </w:r>
      <w:r w:rsidRPr="0092381D">
        <w:rPr>
          <w:rFonts w:ascii="宋体" w:hAnsi="宋体" w:cs="HYZhongJianHeiJ" w:hint="eastAsia"/>
          <w:color w:val="000000" w:themeColor="text1"/>
          <w:kern w:val="0"/>
          <w:sz w:val="24"/>
          <w:szCs w:val="28"/>
        </w:rPr>
        <w:t>：</w:t>
      </w:r>
      <w:r w:rsidRPr="0092381D">
        <w:rPr>
          <w:rFonts w:ascii="宋体" w:hAnsi="宋体" w:cs="HYZhongJianHeiJ"/>
          <w:color w:val="000000" w:themeColor="text1"/>
          <w:kern w:val="0"/>
          <w:sz w:val="24"/>
          <w:szCs w:val="28"/>
        </w:rPr>
        <w:t>选用易于清洁、防火性能好的材料，</w:t>
      </w:r>
      <w:r>
        <w:rPr>
          <w:rFonts w:ascii="宋体" w:hAnsi="宋体" w:cs="HYZhongJianHeiJ" w:hint="eastAsia"/>
          <w:color w:val="000000" w:themeColor="text1"/>
          <w:kern w:val="0"/>
          <w:sz w:val="24"/>
          <w:szCs w:val="28"/>
        </w:rPr>
        <w:t>要求喷涂材料可以满足</w:t>
      </w:r>
    </w:p>
    <w:p w14:paraId="74448CA7" w14:textId="77777777" w:rsidR="00E7353B" w:rsidRPr="00571A55" w:rsidRDefault="00E7353B" w:rsidP="00E7353B">
      <w:pPr>
        <w:autoSpaceDE w:val="0"/>
        <w:autoSpaceDN w:val="0"/>
        <w:adjustRightInd w:val="0"/>
        <w:snapToGrid w:val="0"/>
        <w:spacing w:line="360" w:lineRule="auto"/>
        <w:ind w:firstLineChars="200" w:firstLine="562"/>
        <w:jc w:val="left"/>
        <w:rPr>
          <w:rFonts w:ascii="宋体" w:hAnsi="宋体" w:cs="HYZhongJianHeiJ"/>
          <w:b/>
          <w:color w:val="000000" w:themeColor="text1"/>
          <w:kern w:val="0"/>
          <w:sz w:val="28"/>
          <w:szCs w:val="28"/>
        </w:rPr>
      </w:pPr>
      <w:r>
        <w:rPr>
          <w:rFonts w:ascii="宋体" w:hAnsi="宋体" w:cs="HYZhongJianHeiJ" w:hint="eastAsia"/>
          <w:b/>
          <w:color w:val="000000" w:themeColor="text1"/>
          <w:kern w:val="0"/>
          <w:sz w:val="28"/>
          <w:szCs w:val="28"/>
        </w:rPr>
        <w:t>三</w:t>
      </w:r>
      <w:r w:rsidRPr="00571A55">
        <w:rPr>
          <w:rFonts w:ascii="宋体" w:hAnsi="宋体" w:cs="HYZhongJianHeiJ" w:hint="eastAsia"/>
          <w:b/>
          <w:color w:val="000000" w:themeColor="text1"/>
          <w:kern w:val="0"/>
          <w:sz w:val="28"/>
          <w:szCs w:val="28"/>
        </w:rPr>
        <w:t>、远洋大厦</w:t>
      </w:r>
      <w:r w:rsidRPr="00571A55">
        <w:rPr>
          <w:rFonts w:ascii="宋体" w:hAnsi="宋体" w:cs="HYZhongJianHeiJ"/>
          <w:b/>
          <w:color w:val="000000" w:themeColor="text1"/>
          <w:kern w:val="0"/>
          <w:sz w:val="28"/>
          <w:szCs w:val="28"/>
        </w:rPr>
        <w:t>6F、16F吊顶更换报价清单</w:t>
      </w:r>
      <w:r w:rsidRPr="00571A55">
        <w:rPr>
          <w:rFonts w:ascii="宋体" w:hAnsi="宋体" w:cs="HYZhongJianHeiJ" w:hint="eastAsia"/>
          <w:b/>
          <w:color w:val="000000" w:themeColor="text1"/>
          <w:kern w:val="0"/>
          <w:sz w:val="28"/>
          <w:szCs w:val="28"/>
        </w:rPr>
        <w:t>（请参附件）</w:t>
      </w:r>
    </w:p>
    <w:bookmarkStart w:id="24" w:name="_MON_1805611732"/>
    <w:bookmarkEnd w:id="24"/>
    <w:p w14:paraId="04D4E3EC" w14:textId="2BCDA57E" w:rsidR="00E7353B" w:rsidRPr="00C22F5D" w:rsidRDefault="00702C4B" w:rsidP="00E7353B">
      <w:pPr>
        <w:adjustRightInd w:val="0"/>
        <w:snapToGrid w:val="0"/>
        <w:spacing w:line="360" w:lineRule="auto"/>
        <w:ind w:firstLineChars="200" w:firstLine="482"/>
        <w:rPr>
          <w:rFonts w:ascii="宋体" w:hAnsi="宋体" w:cs="HYZhongJianHeiJ"/>
          <w:b/>
          <w:color w:val="000000" w:themeColor="text1"/>
          <w:kern w:val="0"/>
          <w:sz w:val="24"/>
          <w:szCs w:val="28"/>
        </w:rPr>
      </w:pPr>
      <w:r>
        <w:rPr>
          <w:rFonts w:ascii="宋体" w:hAnsi="宋体" w:cs="HYZhongJianHeiJ"/>
          <w:b/>
          <w:color w:val="000000" w:themeColor="text1"/>
          <w:kern w:val="0"/>
          <w:sz w:val="24"/>
          <w:szCs w:val="28"/>
        </w:rPr>
        <w:object w:dxaOrig="1536" w:dyaOrig="1114" w14:anchorId="176A7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5.5pt" o:ole="">
            <v:imagedata r:id="rId8" o:title=""/>
          </v:shape>
          <o:OLEObject Type="Embed" ProgID="Excel.Sheet.12" ShapeID="_x0000_i1025" DrawAspect="Icon" ObjectID="_1806140367" r:id="rId9"/>
        </w:object>
      </w:r>
    </w:p>
    <w:p w14:paraId="763894F2" w14:textId="77777777" w:rsidR="00E7353B" w:rsidRPr="00571A55" w:rsidRDefault="00E7353B" w:rsidP="00E7353B">
      <w:pPr>
        <w:adjustRightInd w:val="0"/>
        <w:snapToGrid w:val="0"/>
        <w:spacing w:line="360" w:lineRule="auto"/>
        <w:ind w:firstLineChars="200" w:firstLine="562"/>
        <w:rPr>
          <w:rFonts w:ascii="宋体" w:hAnsi="宋体" w:cs="HYZhongJianHeiJ"/>
          <w:b/>
          <w:color w:val="000000" w:themeColor="text1"/>
          <w:kern w:val="0"/>
          <w:sz w:val="28"/>
          <w:szCs w:val="28"/>
        </w:rPr>
      </w:pPr>
      <w:r w:rsidRPr="00571A55">
        <w:rPr>
          <w:rFonts w:ascii="宋体" w:hAnsi="宋体" w:cs="HYZhongJianHeiJ" w:hint="eastAsia"/>
          <w:b/>
          <w:color w:val="000000" w:themeColor="text1"/>
          <w:kern w:val="0"/>
          <w:sz w:val="28"/>
          <w:szCs w:val="28"/>
          <w:highlight w:val="yellow"/>
        </w:rPr>
        <w:t>四、注意事项</w:t>
      </w:r>
    </w:p>
    <w:p w14:paraId="73B6FB4D" w14:textId="77777777" w:rsidR="00E7353B" w:rsidRPr="0092381D" w:rsidRDefault="00E7353B" w:rsidP="00E7353B">
      <w:pPr>
        <w:autoSpaceDE w:val="0"/>
        <w:autoSpaceDN w:val="0"/>
        <w:adjustRightInd w:val="0"/>
        <w:snapToGrid w:val="0"/>
        <w:spacing w:line="360" w:lineRule="auto"/>
        <w:ind w:firstLineChars="200" w:firstLine="480"/>
        <w:jc w:val="left"/>
        <w:rPr>
          <w:rFonts w:ascii="宋体" w:hAnsi="宋体" w:cs="HYZhongJianHeiJ"/>
          <w:color w:val="000000" w:themeColor="text1"/>
          <w:kern w:val="0"/>
          <w:sz w:val="24"/>
          <w:szCs w:val="28"/>
        </w:rPr>
      </w:pPr>
      <w:r w:rsidRPr="0092381D">
        <w:rPr>
          <w:rFonts w:ascii="宋体" w:hAnsi="宋体" w:cs="HYZhongJianHeiJ"/>
          <w:color w:val="000000" w:themeColor="text1"/>
          <w:kern w:val="0"/>
          <w:sz w:val="24"/>
          <w:szCs w:val="28"/>
        </w:rPr>
        <w:t>1、</w:t>
      </w:r>
      <w:r w:rsidRPr="0092381D">
        <w:rPr>
          <w:rFonts w:ascii="宋体" w:hAnsi="宋体" w:cs="HYZhongJianHeiJ" w:hint="eastAsia"/>
          <w:color w:val="000000" w:themeColor="text1"/>
          <w:kern w:val="0"/>
          <w:sz w:val="24"/>
          <w:szCs w:val="28"/>
        </w:rPr>
        <w:t>质保期与缺陷责任期：本项目质保期为</w:t>
      </w:r>
      <w:r>
        <w:rPr>
          <w:rFonts w:ascii="宋体" w:hAnsi="宋体" w:cs="HYZhongJianHeiJ"/>
          <w:color w:val="000000" w:themeColor="text1"/>
          <w:kern w:val="0"/>
          <w:sz w:val="24"/>
          <w:szCs w:val="28"/>
        </w:rPr>
        <w:t>2</w:t>
      </w:r>
      <w:r w:rsidRPr="0092381D">
        <w:rPr>
          <w:rFonts w:ascii="宋体" w:hAnsi="宋体" w:cs="HYZhongJianHeiJ" w:hint="eastAsia"/>
          <w:color w:val="000000" w:themeColor="text1"/>
          <w:kern w:val="0"/>
          <w:sz w:val="24"/>
          <w:szCs w:val="28"/>
        </w:rPr>
        <w:t>年，项目缺陷责任期为2年，</w:t>
      </w:r>
      <w:proofErr w:type="gramStart"/>
      <w:r w:rsidRPr="0092381D">
        <w:rPr>
          <w:rFonts w:ascii="宋体" w:hAnsi="宋体" w:cs="HYZhongJianHeiJ" w:hint="eastAsia"/>
          <w:color w:val="000000" w:themeColor="text1"/>
          <w:kern w:val="0"/>
          <w:sz w:val="24"/>
          <w:szCs w:val="28"/>
        </w:rPr>
        <w:t>自项目</w:t>
      </w:r>
      <w:proofErr w:type="gramEnd"/>
      <w:r w:rsidRPr="0092381D">
        <w:rPr>
          <w:rFonts w:ascii="宋体" w:hAnsi="宋体" w:cs="HYZhongJianHeiJ" w:hint="eastAsia"/>
          <w:color w:val="000000" w:themeColor="text1"/>
          <w:kern w:val="0"/>
          <w:sz w:val="24"/>
          <w:szCs w:val="28"/>
        </w:rPr>
        <w:t>通过竣工验收并完成备案之日起计算。</w:t>
      </w:r>
    </w:p>
    <w:p w14:paraId="4DD3AEAF" w14:textId="77777777" w:rsidR="00E7353B" w:rsidRPr="0092381D" w:rsidRDefault="00E7353B" w:rsidP="00E7353B">
      <w:pPr>
        <w:autoSpaceDE w:val="0"/>
        <w:autoSpaceDN w:val="0"/>
        <w:adjustRightInd w:val="0"/>
        <w:snapToGrid w:val="0"/>
        <w:spacing w:line="360" w:lineRule="auto"/>
        <w:ind w:firstLineChars="200" w:firstLine="480"/>
        <w:jc w:val="left"/>
        <w:rPr>
          <w:rFonts w:ascii="宋体" w:hAnsi="宋体" w:cs="HYZhongJianHeiJ"/>
          <w:color w:val="000000" w:themeColor="text1"/>
          <w:kern w:val="0"/>
          <w:sz w:val="24"/>
          <w:szCs w:val="28"/>
        </w:rPr>
      </w:pPr>
      <w:r w:rsidRPr="0092381D">
        <w:rPr>
          <w:rFonts w:ascii="宋体" w:hAnsi="宋体" w:cs="HYZhongJianHeiJ"/>
          <w:color w:val="000000" w:themeColor="text1"/>
          <w:kern w:val="0"/>
          <w:sz w:val="24"/>
          <w:szCs w:val="28"/>
        </w:rPr>
        <w:t>2、</w:t>
      </w:r>
      <w:r w:rsidRPr="0092381D">
        <w:rPr>
          <w:rFonts w:ascii="宋体" w:hAnsi="宋体" w:cs="HYZhongJianHeiJ" w:hint="eastAsia"/>
          <w:color w:val="000000" w:themeColor="text1"/>
          <w:kern w:val="0"/>
          <w:sz w:val="24"/>
          <w:szCs w:val="28"/>
        </w:rPr>
        <w:t>临</w:t>
      </w:r>
      <w:r>
        <w:rPr>
          <w:rFonts w:ascii="宋体" w:hAnsi="宋体" w:cs="HYZhongJianHeiJ" w:hint="eastAsia"/>
          <w:color w:val="000000" w:themeColor="text1"/>
          <w:kern w:val="0"/>
          <w:sz w:val="24"/>
          <w:szCs w:val="28"/>
        </w:rPr>
        <w:t>时遮挡</w:t>
      </w:r>
      <w:r w:rsidRPr="0092381D">
        <w:rPr>
          <w:rFonts w:ascii="宋体" w:hAnsi="宋体" w:cs="HYZhongJianHeiJ"/>
          <w:color w:val="000000" w:themeColor="text1"/>
          <w:kern w:val="0"/>
          <w:sz w:val="24"/>
          <w:szCs w:val="28"/>
        </w:rPr>
        <w:t>：远洋大厦</w:t>
      </w:r>
      <w:r>
        <w:rPr>
          <w:rFonts w:ascii="宋体" w:hAnsi="宋体" w:cs="HYZhongJianHeiJ"/>
          <w:color w:val="000000" w:themeColor="text1"/>
          <w:kern w:val="0"/>
          <w:sz w:val="24"/>
          <w:szCs w:val="28"/>
        </w:rPr>
        <w:t>6F、16F吊顶更新</w:t>
      </w:r>
      <w:r w:rsidRPr="0092381D">
        <w:rPr>
          <w:rFonts w:ascii="宋体" w:hAnsi="宋体" w:cs="HYZhongJianHeiJ"/>
          <w:color w:val="000000" w:themeColor="text1"/>
          <w:kern w:val="0"/>
          <w:sz w:val="24"/>
          <w:szCs w:val="28"/>
        </w:rPr>
        <w:t>改造过程中的</w:t>
      </w:r>
      <w:r>
        <w:rPr>
          <w:rFonts w:ascii="宋体" w:hAnsi="宋体" w:cs="HYZhongJianHeiJ" w:hint="eastAsia"/>
          <w:color w:val="000000" w:themeColor="text1"/>
          <w:kern w:val="0"/>
          <w:sz w:val="24"/>
          <w:szCs w:val="28"/>
        </w:rPr>
        <w:t>因员工物品较多，临时遮挡材料由中选单位负责提供</w:t>
      </w:r>
      <w:r w:rsidRPr="0092381D">
        <w:rPr>
          <w:rFonts w:ascii="宋体" w:hAnsi="宋体" w:cs="HYZhongJianHeiJ"/>
          <w:color w:val="000000" w:themeColor="text1"/>
          <w:kern w:val="0"/>
          <w:sz w:val="24"/>
          <w:szCs w:val="28"/>
        </w:rPr>
        <w:t>。</w:t>
      </w:r>
    </w:p>
    <w:p w14:paraId="4CE15733" w14:textId="77777777" w:rsidR="00E7353B" w:rsidRPr="0092381D" w:rsidRDefault="00E7353B" w:rsidP="00E7353B">
      <w:pPr>
        <w:autoSpaceDE w:val="0"/>
        <w:autoSpaceDN w:val="0"/>
        <w:adjustRightInd w:val="0"/>
        <w:snapToGrid w:val="0"/>
        <w:spacing w:line="360" w:lineRule="auto"/>
        <w:ind w:firstLineChars="200" w:firstLine="480"/>
        <w:rPr>
          <w:rFonts w:ascii="宋体" w:hAnsi="宋体" w:cs="HYZhongJianHeiJ"/>
          <w:b/>
          <w:color w:val="000000" w:themeColor="text1"/>
          <w:kern w:val="0"/>
          <w:sz w:val="24"/>
          <w:szCs w:val="28"/>
        </w:rPr>
      </w:pPr>
      <w:r w:rsidRPr="0092381D">
        <w:rPr>
          <w:rFonts w:ascii="宋体" w:hAnsi="宋体" w:cs="HYZhongJianHeiJ"/>
          <w:color w:val="000000" w:themeColor="text1"/>
          <w:kern w:val="0"/>
          <w:sz w:val="24"/>
          <w:szCs w:val="28"/>
        </w:rPr>
        <w:t>3</w:t>
      </w:r>
      <w:r w:rsidRPr="0092381D">
        <w:rPr>
          <w:rFonts w:ascii="宋体" w:hAnsi="宋体" w:cs="HYZhongJianHeiJ" w:hint="eastAsia"/>
          <w:color w:val="000000" w:themeColor="text1"/>
          <w:kern w:val="0"/>
          <w:sz w:val="24"/>
          <w:szCs w:val="28"/>
        </w:rPr>
        <w:t>、深化设计与施工</w:t>
      </w:r>
      <w:r w:rsidRPr="0092381D">
        <w:rPr>
          <w:rFonts w:ascii="宋体" w:hAnsi="宋体" w:cs="HYZhongJianHeiJ"/>
          <w:color w:val="000000" w:themeColor="text1"/>
          <w:kern w:val="0"/>
          <w:sz w:val="24"/>
          <w:szCs w:val="28"/>
        </w:rPr>
        <w:t>：各响应人应充分注意，</w:t>
      </w:r>
      <w:r>
        <w:rPr>
          <w:rFonts w:ascii="宋体" w:hAnsi="宋体" w:cs="HYZhongJianHeiJ" w:hint="eastAsia"/>
          <w:b/>
          <w:color w:val="000000" w:themeColor="text1"/>
          <w:kern w:val="0"/>
          <w:sz w:val="24"/>
          <w:szCs w:val="28"/>
        </w:rPr>
        <w:t>吊顶更新改造需按远洋大厦现有吊顶布局进行安装更新，更新后的吊顶需与远洋大厦现已更新吊顶的尺寸、材质、颜色保持一致</w:t>
      </w:r>
      <w:r w:rsidRPr="0092381D">
        <w:rPr>
          <w:rFonts w:ascii="宋体" w:hAnsi="宋体" w:cs="HYZhongJianHeiJ"/>
          <w:b/>
          <w:color w:val="000000" w:themeColor="text1"/>
          <w:kern w:val="0"/>
          <w:sz w:val="24"/>
          <w:szCs w:val="28"/>
        </w:rPr>
        <w:t>。</w:t>
      </w:r>
    </w:p>
    <w:p w14:paraId="7BDB2161" w14:textId="77777777" w:rsidR="00E7353B" w:rsidRDefault="00E7353B" w:rsidP="00E7353B">
      <w:pPr>
        <w:autoSpaceDE w:val="0"/>
        <w:autoSpaceDN w:val="0"/>
        <w:adjustRightInd w:val="0"/>
        <w:snapToGrid w:val="0"/>
        <w:spacing w:line="360" w:lineRule="auto"/>
        <w:ind w:firstLineChars="200" w:firstLine="480"/>
        <w:rPr>
          <w:rFonts w:ascii="宋体" w:hAnsi="宋体" w:cs="HYZhongJianHeiJ"/>
          <w:color w:val="000000" w:themeColor="text1"/>
          <w:kern w:val="0"/>
          <w:sz w:val="24"/>
          <w:szCs w:val="28"/>
        </w:rPr>
      </w:pPr>
      <w:r w:rsidRPr="0092381D">
        <w:rPr>
          <w:rFonts w:ascii="宋体" w:hAnsi="宋体" w:cs="HYZhongJianHeiJ"/>
          <w:color w:val="000000" w:themeColor="text1"/>
          <w:kern w:val="0"/>
          <w:sz w:val="24"/>
          <w:szCs w:val="28"/>
        </w:rPr>
        <w:t>4、规范与标准执行：凡涉及本项目的国家、行业和上海市相关规范、规程和标准、条例、规定，无论其是否在</w:t>
      </w:r>
      <w:proofErr w:type="gramStart"/>
      <w:r w:rsidRPr="0092381D">
        <w:rPr>
          <w:rFonts w:ascii="宋体" w:hAnsi="宋体" w:cs="HYZhongJianHeiJ"/>
          <w:color w:val="000000" w:themeColor="text1"/>
          <w:kern w:val="0"/>
          <w:sz w:val="24"/>
          <w:szCs w:val="28"/>
        </w:rPr>
        <w:t>本谈判</w:t>
      </w:r>
      <w:proofErr w:type="gramEnd"/>
      <w:r w:rsidRPr="0092381D">
        <w:rPr>
          <w:rFonts w:ascii="宋体" w:hAnsi="宋体" w:cs="HYZhongJianHeiJ"/>
          <w:color w:val="000000" w:themeColor="text1"/>
          <w:kern w:val="0"/>
          <w:sz w:val="24"/>
          <w:szCs w:val="28"/>
        </w:rPr>
        <w:t>文件中已列明或未列明，响应人均应无条件执行。施工期间如发生变化，业主单位和响应人均应执行最新版本。若有不一致之处，以最高或最严格的标准为准。</w:t>
      </w:r>
    </w:p>
    <w:p w14:paraId="209C8EFC" w14:textId="77777777" w:rsidR="00E7353B" w:rsidRDefault="00E7353B" w:rsidP="00E7353B">
      <w:pPr>
        <w:autoSpaceDE w:val="0"/>
        <w:autoSpaceDN w:val="0"/>
        <w:adjustRightInd w:val="0"/>
        <w:snapToGrid w:val="0"/>
        <w:spacing w:line="360" w:lineRule="auto"/>
        <w:ind w:firstLineChars="200" w:firstLine="480"/>
        <w:rPr>
          <w:rFonts w:ascii="宋体" w:hAnsi="宋体" w:cs="HYZhongJianHeiJ"/>
          <w:color w:val="000000" w:themeColor="text1"/>
          <w:kern w:val="0"/>
          <w:sz w:val="24"/>
          <w:szCs w:val="28"/>
        </w:rPr>
      </w:pPr>
      <w:r>
        <w:rPr>
          <w:rFonts w:ascii="宋体" w:hAnsi="宋体" w:cs="HYZhongJianHeiJ" w:hint="eastAsia"/>
          <w:color w:val="000000" w:themeColor="text1"/>
          <w:kern w:val="0"/>
          <w:sz w:val="24"/>
          <w:szCs w:val="28"/>
        </w:rPr>
        <w:t>5</w:t>
      </w:r>
      <w:r w:rsidRPr="0092381D">
        <w:rPr>
          <w:rFonts w:ascii="宋体" w:hAnsi="宋体" w:cs="HYZhongJianHeiJ"/>
          <w:color w:val="000000" w:themeColor="text1"/>
          <w:kern w:val="0"/>
          <w:sz w:val="24"/>
          <w:szCs w:val="28"/>
        </w:rPr>
        <w:t>、</w:t>
      </w:r>
      <w:r w:rsidRPr="00057C1D">
        <w:rPr>
          <w:rFonts w:ascii="宋体" w:hAnsi="宋体" w:cs="HYZhongJianHeiJ" w:hint="eastAsia"/>
          <w:color w:val="000000" w:themeColor="text1"/>
          <w:kern w:val="0"/>
          <w:sz w:val="24"/>
          <w:szCs w:val="28"/>
        </w:rPr>
        <w:t>本工程需在2025年五一假期（2025年5月1日至2025年5月5日）期间完成。</w:t>
      </w:r>
      <w:r w:rsidRPr="00057C1D">
        <w:rPr>
          <w:rFonts w:ascii="宋体" w:hAnsi="宋体" w:cs="HYZhongJianHeiJ" w:hint="eastAsia"/>
          <w:color w:val="000000" w:themeColor="text1"/>
          <w:kern w:val="0"/>
          <w:sz w:val="24"/>
          <w:szCs w:val="28"/>
        </w:rPr>
        <w:lastRenderedPageBreak/>
        <w:t>请报价单位在报价时充分考虑工期及节假日期间的人员安排</w:t>
      </w:r>
      <w:r w:rsidRPr="0092381D">
        <w:rPr>
          <w:rFonts w:ascii="宋体" w:hAnsi="宋体" w:cs="HYZhongJianHeiJ"/>
          <w:color w:val="000000" w:themeColor="text1"/>
          <w:kern w:val="0"/>
          <w:sz w:val="24"/>
          <w:szCs w:val="28"/>
        </w:rPr>
        <w:t>。</w:t>
      </w:r>
    </w:p>
    <w:p w14:paraId="3126200E" w14:textId="77777777" w:rsidR="00E7353B" w:rsidRDefault="00E7353B" w:rsidP="00E7353B">
      <w:pPr>
        <w:autoSpaceDE w:val="0"/>
        <w:autoSpaceDN w:val="0"/>
        <w:adjustRightInd w:val="0"/>
        <w:snapToGrid w:val="0"/>
        <w:spacing w:line="360" w:lineRule="auto"/>
        <w:rPr>
          <w:rFonts w:ascii="宋体" w:hAnsi="宋体" w:cs="HYZhongJianHeiJ"/>
          <w:color w:val="000000" w:themeColor="text1"/>
          <w:kern w:val="0"/>
          <w:sz w:val="28"/>
          <w:szCs w:val="28"/>
        </w:rPr>
      </w:pPr>
    </w:p>
    <w:p w14:paraId="1EA89001" w14:textId="77777777" w:rsidR="00E7353B" w:rsidRDefault="00E7353B" w:rsidP="00E7353B">
      <w:pPr>
        <w:pStyle w:val="1"/>
        <w:spacing w:line="240" w:lineRule="auto"/>
        <w:jc w:val="center"/>
        <w:rPr>
          <w:rFonts w:ascii="宋体" w:hAnsi="宋体"/>
        </w:rPr>
      </w:pPr>
      <w:bookmarkStart w:id="25" w:name="_Toc53713527"/>
      <w:bookmarkStart w:id="26" w:name="_Toc53919680"/>
      <w:bookmarkStart w:id="27" w:name="_Toc53919831"/>
      <w:bookmarkStart w:id="28" w:name="_Toc53919881"/>
      <w:bookmarkStart w:id="29" w:name="_Toc117475505"/>
      <w:bookmarkStart w:id="30" w:name="_Toc194509341"/>
      <w:r>
        <w:rPr>
          <w:rFonts w:ascii="宋体" w:hAnsi="宋体" w:hint="eastAsia"/>
        </w:rPr>
        <w:t>第四章  响应</w:t>
      </w:r>
      <w:proofErr w:type="gramStart"/>
      <w:r>
        <w:rPr>
          <w:rFonts w:ascii="宋体" w:hAnsi="宋体" w:hint="eastAsia"/>
        </w:rPr>
        <w:t>函部分</w:t>
      </w:r>
      <w:proofErr w:type="gramEnd"/>
      <w:r>
        <w:rPr>
          <w:rFonts w:ascii="宋体" w:hAnsi="宋体" w:hint="eastAsia"/>
        </w:rPr>
        <w:t>格式</w:t>
      </w:r>
      <w:bookmarkEnd w:id="25"/>
      <w:bookmarkEnd w:id="26"/>
      <w:bookmarkEnd w:id="27"/>
      <w:bookmarkEnd w:id="28"/>
      <w:bookmarkEnd w:id="29"/>
      <w:bookmarkEnd w:id="30"/>
    </w:p>
    <w:p w14:paraId="43A944D0" w14:textId="77777777" w:rsidR="00E7353B" w:rsidRDefault="00E7353B" w:rsidP="00E7353B">
      <w:pPr>
        <w:autoSpaceDE w:val="0"/>
        <w:autoSpaceDN w:val="0"/>
        <w:adjustRightInd w:val="0"/>
        <w:snapToGrid w:val="0"/>
        <w:spacing w:line="360" w:lineRule="auto"/>
        <w:ind w:firstLineChars="200" w:firstLine="480"/>
        <w:rPr>
          <w:rFonts w:ascii="宋体" w:hAnsi="宋体"/>
          <w:color w:val="000000"/>
          <w:sz w:val="24"/>
        </w:rPr>
      </w:pPr>
      <w:bookmarkStart w:id="31" w:name="_Toc53713529"/>
      <w:bookmarkStart w:id="32" w:name="_Toc53919682"/>
      <w:bookmarkStart w:id="33" w:name="_Toc53919833"/>
      <w:bookmarkStart w:id="34" w:name="_Toc53919883"/>
      <w:bookmarkStart w:id="35" w:name="_Toc117475507"/>
      <w:r>
        <w:rPr>
          <w:rFonts w:ascii="宋体" w:hAnsi="宋体" w:hint="eastAsia"/>
          <w:color w:val="000000"/>
          <w:sz w:val="24"/>
        </w:rPr>
        <w:t>（1）总报价（见第四章格式1）</w:t>
      </w:r>
    </w:p>
    <w:p w14:paraId="4FC1C038" w14:textId="77777777" w:rsidR="00E7353B" w:rsidRDefault="00E7353B" w:rsidP="00E7353B">
      <w:pPr>
        <w:autoSpaceDE w:val="0"/>
        <w:autoSpaceDN w:val="0"/>
        <w:adjustRightInd w:val="0"/>
        <w:snapToGrid w:val="0"/>
        <w:spacing w:line="360" w:lineRule="auto"/>
        <w:ind w:firstLineChars="200" w:firstLine="480"/>
        <w:rPr>
          <w:rFonts w:ascii="宋体" w:hAnsi="宋体"/>
          <w:snapToGrid w:val="0"/>
          <w:kern w:val="0"/>
          <w:sz w:val="24"/>
        </w:rPr>
      </w:pPr>
      <w:r>
        <w:rPr>
          <w:rFonts w:ascii="宋体" w:hAnsi="宋体" w:hint="eastAsia"/>
          <w:color w:val="000000"/>
          <w:sz w:val="24"/>
        </w:rPr>
        <w:t>（2）</w:t>
      </w:r>
      <w:r>
        <w:rPr>
          <w:rFonts w:ascii="宋体" w:hAnsi="宋体" w:hint="eastAsia"/>
          <w:snapToGrid w:val="0"/>
          <w:kern w:val="0"/>
          <w:sz w:val="24"/>
        </w:rPr>
        <w:t>报价明细表（</w:t>
      </w:r>
      <w:r>
        <w:rPr>
          <w:rFonts w:ascii="宋体" w:hAnsi="宋体" w:hint="eastAsia"/>
          <w:color w:val="000000"/>
          <w:sz w:val="24"/>
        </w:rPr>
        <w:t>见第四章格式2）</w:t>
      </w:r>
    </w:p>
    <w:p w14:paraId="56F80A52" w14:textId="77777777" w:rsidR="00E7353B" w:rsidRDefault="00E7353B" w:rsidP="00E7353B">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）响应承诺书（见第四章格式</w:t>
      </w:r>
      <w:r>
        <w:rPr>
          <w:rFonts w:ascii="宋体" w:hAnsi="宋体"/>
          <w:color w:val="000000"/>
          <w:sz w:val="24"/>
        </w:rPr>
        <w:t>3</w:t>
      </w:r>
      <w:r>
        <w:rPr>
          <w:rFonts w:ascii="宋体" w:hAnsi="宋体" w:hint="eastAsia"/>
          <w:color w:val="000000"/>
          <w:sz w:val="24"/>
        </w:rPr>
        <w:t>）</w:t>
      </w:r>
    </w:p>
    <w:p w14:paraId="04B0CDCD" w14:textId="77777777" w:rsidR="00E7353B" w:rsidRDefault="00E7353B" w:rsidP="00E7353B">
      <w:pPr>
        <w:autoSpaceDE w:val="0"/>
        <w:autoSpaceDN w:val="0"/>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）响应承诺书附录（见第四章格式</w:t>
      </w:r>
      <w:r>
        <w:rPr>
          <w:rFonts w:ascii="宋体" w:hAnsi="宋体"/>
          <w:color w:val="000000"/>
          <w:sz w:val="24"/>
        </w:rPr>
        <w:t>4</w:t>
      </w:r>
      <w:r>
        <w:rPr>
          <w:rFonts w:ascii="宋体" w:hAnsi="宋体" w:hint="eastAsia"/>
          <w:color w:val="000000"/>
          <w:sz w:val="24"/>
        </w:rPr>
        <w:t>）</w:t>
      </w:r>
    </w:p>
    <w:p w14:paraId="0DD3D511" w14:textId="77777777" w:rsidR="00E7353B" w:rsidRPr="00571A55" w:rsidRDefault="00E7353B" w:rsidP="00E7353B">
      <w:pPr>
        <w:autoSpaceDE w:val="0"/>
        <w:autoSpaceDN w:val="0"/>
        <w:adjustRightInd w:val="0"/>
        <w:snapToGrid w:val="0"/>
        <w:spacing w:line="360" w:lineRule="auto"/>
        <w:ind w:firstLineChars="200" w:firstLine="480"/>
        <w:rPr>
          <w:rFonts w:ascii="宋体" w:hAnsi="宋体"/>
          <w:color w:val="000000"/>
          <w:sz w:val="24"/>
        </w:rPr>
      </w:pPr>
      <w:r w:rsidRPr="00571A55">
        <w:rPr>
          <w:rFonts w:ascii="宋体" w:hAnsi="宋体" w:hint="eastAsia"/>
          <w:color w:val="000000"/>
          <w:sz w:val="24"/>
        </w:rPr>
        <w:t>（</w:t>
      </w:r>
      <w:r w:rsidRPr="00571A55">
        <w:rPr>
          <w:rFonts w:ascii="宋体" w:hAnsi="宋体"/>
          <w:color w:val="000000"/>
          <w:sz w:val="24"/>
        </w:rPr>
        <w:t>5</w:t>
      </w:r>
      <w:r w:rsidRPr="00571A55">
        <w:rPr>
          <w:rFonts w:ascii="宋体" w:hAnsi="宋体" w:hint="eastAsia"/>
          <w:color w:val="000000"/>
          <w:sz w:val="24"/>
        </w:rPr>
        <w:t>）谈判响应单位项目经理情况说明表（见第四章格式</w:t>
      </w:r>
      <w:r w:rsidRPr="00571A55">
        <w:rPr>
          <w:rFonts w:ascii="宋体" w:hAnsi="宋体"/>
          <w:color w:val="000000"/>
          <w:sz w:val="24"/>
        </w:rPr>
        <w:t>5</w:t>
      </w:r>
      <w:r w:rsidRPr="00571A55">
        <w:rPr>
          <w:rFonts w:ascii="宋体" w:hAnsi="宋体" w:hint="eastAsia"/>
          <w:color w:val="000000"/>
          <w:sz w:val="24"/>
        </w:rPr>
        <w:t>）</w:t>
      </w:r>
    </w:p>
    <w:p w14:paraId="12A1AB5F" w14:textId="77777777" w:rsidR="00E7353B" w:rsidRPr="00833BA1" w:rsidRDefault="00E7353B" w:rsidP="00E7353B">
      <w:pPr>
        <w:autoSpaceDE w:val="0"/>
        <w:autoSpaceDN w:val="0"/>
        <w:adjustRightInd w:val="0"/>
        <w:snapToGrid w:val="0"/>
        <w:spacing w:line="360" w:lineRule="auto"/>
        <w:ind w:firstLineChars="200" w:firstLine="480"/>
        <w:rPr>
          <w:rFonts w:ascii="宋体" w:hAnsi="宋体"/>
          <w:color w:val="000000"/>
          <w:sz w:val="24"/>
        </w:rPr>
      </w:pPr>
      <w:r w:rsidRPr="00833BA1">
        <w:rPr>
          <w:rFonts w:ascii="宋体" w:hAnsi="宋体" w:hint="eastAsia"/>
          <w:color w:val="000000"/>
          <w:sz w:val="24"/>
        </w:rPr>
        <w:t>（</w:t>
      </w:r>
      <w:r w:rsidRPr="00833BA1">
        <w:rPr>
          <w:rFonts w:ascii="宋体" w:hAnsi="宋体"/>
          <w:color w:val="000000"/>
          <w:sz w:val="24"/>
        </w:rPr>
        <w:t>5</w:t>
      </w:r>
      <w:r w:rsidRPr="00833BA1">
        <w:rPr>
          <w:rFonts w:ascii="宋体" w:hAnsi="宋体" w:hint="eastAsia"/>
          <w:color w:val="000000"/>
          <w:sz w:val="24"/>
        </w:rPr>
        <w:t>）企业资质证书（复印件加盖单位鲜章）</w:t>
      </w:r>
    </w:p>
    <w:p w14:paraId="5F3805D8" w14:textId="77777777" w:rsidR="00E7353B" w:rsidRPr="00833BA1" w:rsidRDefault="00E7353B" w:rsidP="00E7353B">
      <w:pPr>
        <w:autoSpaceDE w:val="0"/>
        <w:autoSpaceDN w:val="0"/>
        <w:adjustRightInd w:val="0"/>
        <w:snapToGrid w:val="0"/>
        <w:spacing w:line="360" w:lineRule="auto"/>
        <w:ind w:firstLineChars="200" w:firstLine="480"/>
        <w:rPr>
          <w:rFonts w:ascii="宋体" w:hAnsi="宋体"/>
          <w:color w:val="000000"/>
          <w:sz w:val="24"/>
        </w:rPr>
      </w:pPr>
      <w:r w:rsidRPr="00833BA1">
        <w:rPr>
          <w:rFonts w:ascii="宋体" w:hAnsi="宋体" w:hint="eastAsia"/>
          <w:color w:val="000000"/>
          <w:sz w:val="24"/>
        </w:rPr>
        <w:t>（</w:t>
      </w:r>
      <w:r w:rsidRPr="00833BA1">
        <w:rPr>
          <w:rFonts w:ascii="宋体" w:hAnsi="宋体"/>
          <w:color w:val="000000"/>
          <w:sz w:val="24"/>
        </w:rPr>
        <w:t>6</w:t>
      </w:r>
      <w:r w:rsidRPr="00833BA1">
        <w:rPr>
          <w:rFonts w:ascii="宋体" w:hAnsi="宋体" w:hint="eastAsia"/>
          <w:color w:val="000000"/>
          <w:sz w:val="24"/>
        </w:rPr>
        <w:t>）</w:t>
      </w:r>
      <w:r w:rsidRPr="001E58E1">
        <w:rPr>
          <w:rFonts w:ascii="宋体" w:hAnsi="宋体" w:hint="eastAsia"/>
          <w:sz w:val="24"/>
        </w:rPr>
        <w:t>响应供应商</w:t>
      </w:r>
      <w:r>
        <w:rPr>
          <w:rFonts w:ascii="宋体" w:hAnsi="宋体" w:hint="eastAsia"/>
          <w:sz w:val="24"/>
        </w:rPr>
        <w:t>近1年</w:t>
      </w:r>
      <w:r w:rsidRPr="001E58E1">
        <w:rPr>
          <w:rFonts w:ascii="宋体" w:hAnsi="宋体" w:hint="eastAsia"/>
          <w:sz w:val="24"/>
        </w:rPr>
        <w:t>类似工程业绩及证明文件</w:t>
      </w:r>
    </w:p>
    <w:p w14:paraId="0345215D" w14:textId="77777777" w:rsidR="00E7353B" w:rsidRPr="004771D5" w:rsidRDefault="00E7353B" w:rsidP="00E7353B">
      <w:pPr>
        <w:autoSpaceDE w:val="0"/>
        <w:autoSpaceDN w:val="0"/>
        <w:adjustRightInd w:val="0"/>
        <w:snapToGrid w:val="0"/>
        <w:spacing w:line="360" w:lineRule="auto"/>
        <w:ind w:firstLineChars="200" w:firstLine="480"/>
        <w:rPr>
          <w:rFonts w:ascii="宋体" w:hAnsi="宋体"/>
          <w:color w:val="000000"/>
          <w:sz w:val="24"/>
        </w:rPr>
      </w:pPr>
    </w:p>
    <w:bookmarkEnd w:id="31"/>
    <w:bookmarkEnd w:id="32"/>
    <w:bookmarkEnd w:id="33"/>
    <w:bookmarkEnd w:id="34"/>
    <w:bookmarkEnd w:id="35"/>
    <w:p w14:paraId="0E1DA3DC" w14:textId="77777777" w:rsidR="00E7353B" w:rsidRDefault="00E7353B" w:rsidP="00E7353B">
      <w:pPr>
        <w:widowControl/>
        <w:jc w:val="left"/>
        <w:rPr>
          <w:rFonts w:ascii="宋体" w:hAnsi="宋体"/>
          <w:color w:val="000000"/>
          <w:sz w:val="24"/>
        </w:rPr>
      </w:pPr>
      <w:r>
        <w:rPr>
          <w:rFonts w:ascii="宋体" w:hAnsi="宋体" w:hint="eastAsia"/>
          <w:color w:val="000000"/>
          <w:kern w:val="0"/>
          <w:sz w:val="24"/>
        </w:rPr>
        <w:br w:type="page"/>
      </w:r>
    </w:p>
    <w:p w14:paraId="2223F5CF" w14:textId="77777777" w:rsidR="00E7353B" w:rsidRPr="00825F7A" w:rsidRDefault="00E7353B" w:rsidP="00E7353B">
      <w:pPr>
        <w:pStyle w:val="2"/>
        <w:jc w:val="left"/>
        <w:rPr>
          <w:rFonts w:ascii="宋体" w:hAnsi="宋体"/>
        </w:rPr>
      </w:pPr>
      <w:bookmarkStart w:id="36" w:name="_Toc194509342"/>
      <w:r>
        <w:rPr>
          <w:rFonts w:ascii="宋体" w:hAnsi="宋体" w:hint="eastAsia"/>
        </w:rPr>
        <w:lastRenderedPageBreak/>
        <w:t>格式1</w:t>
      </w:r>
      <w:bookmarkEnd w:id="36"/>
    </w:p>
    <w:p w14:paraId="5899CA3C" w14:textId="77777777" w:rsidR="00E7353B" w:rsidRPr="00833BA1" w:rsidRDefault="00E7353B" w:rsidP="00E7353B">
      <w:pPr>
        <w:jc w:val="center"/>
        <w:rPr>
          <w:rFonts w:ascii="宋体" w:hAnsi="宋体"/>
          <w:sz w:val="44"/>
        </w:rPr>
      </w:pPr>
      <w:r w:rsidRPr="00833BA1">
        <w:rPr>
          <w:rFonts w:ascii="宋体" w:hAnsi="宋体" w:hint="eastAsia"/>
          <w:sz w:val="44"/>
        </w:rPr>
        <w:t>总</w:t>
      </w:r>
      <w:r w:rsidRPr="00833BA1">
        <w:rPr>
          <w:rFonts w:ascii="宋体" w:hAnsi="宋体"/>
          <w:sz w:val="44"/>
        </w:rPr>
        <w:t xml:space="preserve">   </w:t>
      </w:r>
      <w:r w:rsidRPr="00833BA1">
        <w:rPr>
          <w:rFonts w:ascii="宋体" w:hAnsi="宋体" w:hint="eastAsia"/>
          <w:sz w:val="44"/>
        </w:rPr>
        <w:t>报</w:t>
      </w:r>
      <w:r w:rsidRPr="00833BA1">
        <w:rPr>
          <w:rFonts w:ascii="宋体" w:hAnsi="宋体"/>
          <w:sz w:val="44"/>
        </w:rPr>
        <w:t xml:space="preserve">   </w:t>
      </w:r>
      <w:r w:rsidRPr="00833BA1">
        <w:rPr>
          <w:rFonts w:ascii="宋体" w:hAnsi="宋体" w:hint="eastAsia"/>
          <w:sz w:val="44"/>
        </w:rPr>
        <w:t>价</w:t>
      </w:r>
    </w:p>
    <w:p w14:paraId="1EF036F1" w14:textId="77777777" w:rsidR="00E7353B" w:rsidRPr="00833BA1" w:rsidRDefault="00E7353B" w:rsidP="00E7353B">
      <w:pPr>
        <w:jc w:val="center"/>
        <w:rPr>
          <w:rFonts w:ascii="宋体" w:hAnsi="宋体"/>
          <w:sz w:val="44"/>
        </w:rPr>
      </w:pPr>
    </w:p>
    <w:p w14:paraId="0078788C" w14:textId="77777777" w:rsidR="00E7353B" w:rsidRPr="00833BA1" w:rsidRDefault="00E7353B" w:rsidP="00E7353B">
      <w:pPr>
        <w:spacing w:line="760" w:lineRule="exact"/>
        <w:ind w:firstLineChars="237" w:firstLine="853"/>
        <w:rPr>
          <w:rFonts w:ascii="宋体" w:hAnsi="宋体"/>
          <w:sz w:val="36"/>
          <w:szCs w:val="36"/>
        </w:rPr>
      </w:pPr>
      <w:r w:rsidRPr="00833BA1">
        <w:rPr>
          <w:rFonts w:ascii="宋体" w:hAnsi="宋体" w:hint="eastAsia"/>
          <w:sz w:val="36"/>
          <w:szCs w:val="36"/>
        </w:rPr>
        <w:t>业主单位：</w:t>
      </w:r>
      <w:r w:rsidRPr="00833BA1">
        <w:rPr>
          <w:rFonts w:ascii="宋体" w:hAnsi="宋体" w:hint="eastAsia"/>
          <w:sz w:val="36"/>
          <w:szCs w:val="36"/>
          <w:u w:val="single"/>
        </w:rPr>
        <w:t xml:space="preserve">                          </w:t>
      </w:r>
    </w:p>
    <w:p w14:paraId="28B540CB" w14:textId="77777777" w:rsidR="00E7353B" w:rsidRPr="00833BA1" w:rsidRDefault="00E7353B" w:rsidP="00E7353B">
      <w:pPr>
        <w:spacing w:line="760" w:lineRule="exact"/>
        <w:ind w:firstLineChars="237" w:firstLine="853"/>
        <w:rPr>
          <w:rFonts w:ascii="宋体" w:hAnsi="宋体"/>
          <w:sz w:val="36"/>
          <w:szCs w:val="36"/>
        </w:rPr>
      </w:pPr>
      <w:r w:rsidRPr="00833BA1">
        <w:rPr>
          <w:rFonts w:ascii="宋体" w:hAnsi="宋体" w:hint="eastAsia"/>
          <w:sz w:val="36"/>
          <w:szCs w:val="36"/>
        </w:rPr>
        <w:t>项目名称：</w:t>
      </w:r>
      <w:r w:rsidRPr="00833BA1">
        <w:rPr>
          <w:rFonts w:ascii="宋体" w:hAnsi="宋体" w:hint="eastAsia"/>
          <w:sz w:val="36"/>
          <w:szCs w:val="36"/>
          <w:u w:val="single"/>
        </w:rPr>
        <w:t xml:space="preserve">                          </w:t>
      </w:r>
    </w:p>
    <w:p w14:paraId="4C836C7C" w14:textId="77777777" w:rsidR="00E7353B" w:rsidRDefault="00E7353B" w:rsidP="00E7353B">
      <w:pPr>
        <w:spacing w:line="760" w:lineRule="exact"/>
        <w:ind w:firstLineChars="237" w:firstLine="853"/>
        <w:rPr>
          <w:rFonts w:ascii="宋体" w:hAnsi="宋体"/>
          <w:sz w:val="36"/>
          <w:szCs w:val="36"/>
        </w:rPr>
      </w:pPr>
      <w:r w:rsidRPr="00833BA1">
        <w:rPr>
          <w:rFonts w:ascii="宋体" w:hAnsi="宋体" w:hint="eastAsia"/>
          <w:sz w:val="36"/>
          <w:szCs w:val="36"/>
        </w:rPr>
        <w:t>总报价</w:t>
      </w:r>
      <w:r>
        <w:rPr>
          <w:rFonts w:ascii="宋体" w:hAnsi="宋体" w:hint="eastAsia"/>
          <w:sz w:val="36"/>
          <w:szCs w:val="36"/>
        </w:rPr>
        <w:t>（含税价）</w:t>
      </w:r>
    </w:p>
    <w:p w14:paraId="68E5B3FD" w14:textId="77777777" w:rsidR="00E7353B" w:rsidRPr="00833BA1" w:rsidRDefault="00E7353B" w:rsidP="00E7353B">
      <w:pPr>
        <w:spacing w:line="760" w:lineRule="exact"/>
        <w:ind w:left="1680" w:firstLineChars="100" w:firstLine="360"/>
        <w:rPr>
          <w:rFonts w:ascii="宋体" w:hAnsi="宋体"/>
          <w:sz w:val="36"/>
          <w:szCs w:val="36"/>
          <w:u w:val="single"/>
        </w:rPr>
      </w:pPr>
      <w:r w:rsidRPr="00833BA1">
        <w:rPr>
          <w:rFonts w:ascii="宋体" w:hAnsi="宋体" w:hint="eastAsia"/>
          <w:sz w:val="36"/>
          <w:szCs w:val="36"/>
        </w:rPr>
        <w:t>（小写）：</w:t>
      </w:r>
      <w:r w:rsidRPr="00833BA1">
        <w:rPr>
          <w:rFonts w:ascii="宋体" w:hAnsi="宋体" w:hint="eastAsia"/>
          <w:sz w:val="36"/>
          <w:szCs w:val="36"/>
          <w:u w:val="single"/>
        </w:rPr>
        <w:t xml:space="preserve">                     </w:t>
      </w:r>
    </w:p>
    <w:p w14:paraId="4F36D876" w14:textId="77777777" w:rsidR="00E7353B" w:rsidRPr="00833BA1" w:rsidRDefault="00E7353B" w:rsidP="00E7353B">
      <w:pPr>
        <w:spacing w:line="760" w:lineRule="exact"/>
        <w:ind w:firstLineChars="237" w:firstLine="853"/>
        <w:rPr>
          <w:rFonts w:ascii="宋体" w:hAnsi="宋体"/>
          <w:sz w:val="36"/>
          <w:szCs w:val="36"/>
        </w:rPr>
      </w:pPr>
      <w:r w:rsidRPr="00833BA1">
        <w:rPr>
          <w:rFonts w:ascii="宋体" w:hAnsi="宋体" w:hint="eastAsia"/>
          <w:sz w:val="36"/>
          <w:szCs w:val="36"/>
        </w:rPr>
        <w:t xml:space="preserve">      </w:t>
      </w:r>
      <w:r>
        <w:rPr>
          <w:rFonts w:ascii="宋体" w:hAnsi="宋体"/>
          <w:sz w:val="36"/>
          <w:szCs w:val="36"/>
        </w:rPr>
        <w:t xml:space="preserve"> </w:t>
      </w:r>
      <w:r w:rsidRPr="00833BA1">
        <w:rPr>
          <w:rFonts w:ascii="宋体" w:hAnsi="宋体" w:hint="eastAsia"/>
          <w:sz w:val="36"/>
          <w:szCs w:val="36"/>
        </w:rPr>
        <w:t>（大写）：</w:t>
      </w:r>
      <w:r w:rsidRPr="00833BA1">
        <w:rPr>
          <w:rFonts w:ascii="宋体" w:hAnsi="宋体" w:hint="eastAsia"/>
          <w:sz w:val="36"/>
          <w:szCs w:val="36"/>
          <w:u w:val="single"/>
        </w:rPr>
        <w:t xml:space="preserve">                     </w:t>
      </w:r>
    </w:p>
    <w:p w14:paraId="061B01C2" w14:textId="77777777" w:rsidR="00E7353B" w:rsidRPr="00833BA1" w:rsidRDefault="00E7353B" w:rsidP="00E7353B">
      <w:pPr>
        <w:spacing w:line="760" w:lineRule="exact"/>
        <w:ind w:firstLineChars="237" w:firstLine="853"/>
        <w:rPr>
          <w:rFonts w:ascii="宋体" w:hAnsi="宋体"/>
          <w:sz w:val="36"/>
          <w:szCs w:val="36"/>
        </w:rPr>
      </w:pPr>
    </w:p>
    <w:p w14:paraId="551F2F9D" w14:textId="77777777" w:rsidR="00E7353B" w:rsidRPr="00833BA1" w:rsidRDefault="00E7353B" w:rsidP="00E7353B">
      <w:pPr>
        <w:spacing w:line="760" w:lineRule="exact"/>
        <w:ind w:firstLineChars="237" w:firstLine="853"/>
        <w:rPr>
          <w:rFonts w:ascii="宋体" w:hAnsi="宋体"/>
          <w:sz w:val="36"/>
          <w:szCs w:val="36"/>
        </w:rPr>
      </w:pPr>
      <w:r w:rsidRPr="00833BA1">
        <w:rPr>
          <w:rFonts w:ascii="宋体" w:hAnsi="宋体" w:hint="eastAsia"/>
          <w:sz w:val="36"/>
          <w:szCs w:val="36"/>
        </w:rPr>
        <w:t>响应人：</w:t>
      </w:r>
      <w:r w:rsidRPr="00833BA1">
        <w:rPr>
          <w:rFonts w:ascii="宋体" w:hAnsi="宋体" w:hint="eastAsia"/>
          <w:sz w:val="36"/>
          <w:szCs w:val="36"/>
          <w:u w:val="single"/>
        </w:rPr>
        <w:t xml:space="preserve">                     </w:t>
      </w:r>
      <w:r w:rsidRPr="00833BA1">
        <w:rPr>
          <w:rFonts w:ascii="宋体" w:hAnsi="宋体" w:hint="eastAsia"/>
          <w:sz w:val="36"/>
          <w:szCs w:val="36"/>
        </w:rPr>
        <w:t>（公章）</w:t>
      </w:r>
    </w:p>
    <w:p w14:paraId="28728675" w14:textId="77777777" w:rsidR="00E7353B" w:rsidRPr="00833BA1" w:rsidRDefault="00E7353B" w:rsidP="00E7353B">
      <w:pPr>
        <w:spacing w:line="760" w:lineRule="exact"/>
        <w:ind w:firstLineChars="237" w:firstLine="853"/>
        <w:rPr>
          <w:rFonts w:ascii="宋体" w:hAnsi="宋体"/>
          <w:sz w:val="36"/>
          <w:szCs w:val="36"/>
        </w:rPr>
      </w:pPr>
    </w:p>
    <w:p w14:paraId="4C9D09F9" w14:textId="77777777" w:rsidR="00E7353B" w:rsidRPr="00833BA1" w:rsidRDefault="00E7353B" w:rsidP="00E7353B">
      <w:pPr>
        <w:spacing w:line="760" w:lineRule="exact"/>
        <w:ind w:firstLineChars="237" w:firstLine="853"/>
        <w:rPr>
          <w:rFonts w:ascii="宋体" w:hAnsi="宋体"/>
          <w:sz w:val="36"/>
          <w:szCs w:val="36"/>
        </w:rPr>
      </w:pPr>
      <w:r w:rsidRPr="00833BA1">
        <w:rPr>
          <w:rFonts w:ascii="宋体" w:hAnsi="宋体" w:hint="eastAsia"/>
          <w:sz w:val="36"/>
          <w:szCs w:val="36"/>
        </w:rPr>
        <w:t>法定代表人：</w:t>
      </w:r>
    </w:p>
    <w:p w14:paraId="3F947CA2" w14:textId="77777777" w:rsidR="00E7353B" w:rsidRPr="00833BA1" w:rsidRDefault="00E7353B" w:rsidP="00E7353B">
      <w:pPr>
        <w:spacing w:line="760" w:lineRule="exact"/>
        <w:ind w:firstLineChars="237" w:firstLine="853"/>
        <w:rPr>
          <w:rFonts w:ascii="宋体" w:hAnsi="宋体"/>
          <w:sz w:val="36"/>
          <w:szCs w:val="36"/>
        </w:rPr>
      </w:pPr>
      <w:r w:rsidRPr="00833BA1">
        <w:rPr>
          <w:rFonts w:ascii="宋体" w:hAnsi="宋体" w:hint="eastAsia"/>
          <w:sz w:val="36"/>
          <w:szCs w:val="36"/>
        </w:rPr>
        <w:t>或其授权人：</w:t>
      </w:r>
      <w:r w:rsidRPr="00833BA1">
        <w:rPr>
          <w:rFonts w:ascii="宋体" w:hAnsi="宋体" w:hint="eastAsia"/>
          <w:sz w:val="36"/>
          <w:szCs w:val="36"/>
          <w:u w:val="single"/>
        </w:rPr>
        <w:t xml:space="preserve">                 </w:t>
      </w:r>
      <w:r w:rsidRPr="00833BA1">
        <w:rPr>
          <w:rFonts w:ascii="宋体" w:hAnsi="宋体" w:hint="eastAsia"/>
          <w:sz w:val="36"/>
          <w:szCs w:val="36"/>
        </w:rPr>
        <w:t>（签字）</w:t>
      </w:r>
    </w:p>
    <w:p w14:paraId="3E7E3143" w14:textId="77777777" w:rsidR="00E7353B" w:rsidRPr="00000CE6" w:rsidRDefault="00E7353B" w:rsidP="00E7353B">
      <w:pPr>
        <w:spacing w:line="760" w:lineRule="exact"/>
        <w:rPr>
          <w:rFonts w:ascii="宋体" w:hAnsi="宋体"/>
          <w:sz w:val="36"/>
          <w:szCs w:val="36"/>
        </w:rPr>
      </w:pPr>
    </w:p>
    <w:p w14:paraId="0A34AC16" w14:textId="77777777" w:rsidR="00E7353B" w:rsidRPr="00833BA1" w:rsidRDefault="00E7353B" w:rsidP="00E7353B">
      <w:pPr>
        <w:spacing w:line="760" w:lineRule="exact"/>
        <w:ind w:firstLineChars="237" w:firstLine="853"/>
        <w:rPr>
          <w:rFonts w:ascii="宋体" w:hAnsi="宋体"/>
          <w:sz w:val="36"/>
          <w:szCs w:val="36"/>
        </w:rPr>
      </w:pPr>
      <w:r w:rsidRPr="00833BA1">
        <w:rPr>
          <w:rFonts w:ascii="宋体" w:hAnsi="宋体" w:hint="eastAsia"/>
          <w:sz w:val="36"/>
          <w:szCs w:val="36"/>
        </w:rPr>
        <w:t>时    间：</w:t>
      </w:r>
      <w:r w:rsidRPr="00833BA1">
        <w:rPr>
          <w:rFonts w:ascii="宋体" w:hAnsi="宋体" w:hint="eastAsia"/>
          <w:sz w:val="36"/>
          <w:szCs w:val="36"/>
          <w:u w:val="single"/>
        </w:rPr>
        <w:t xml:space="preserve">         </w:t>
      </w:r>
      <w:r w:rsidRPr="00833BA1">
        <w:rPr>
          <w:rFonts w:ascii="宋体" w:hAnsi="宋体" w:hint="eastAsia"/>
          <w:sz w:val="36"/>
          <w:szCs w:val="36"/>
        </w:rPr>
        <w:t>年</w:t>
      </w:r>
      <w:r w:rsidRPr="00833BA1">
        <w:rPr>
          <w:rFonts w:ascii="宋体" w:hAnsi="宋体" w:hint="eastAsia"/>
          <w:sz w:val="36"/>
          <w:szCs w:val="36"/>
          <w:u w:val="single"/>
        </w:rPr>
        <w:t xml:space="preserve">    </w:t>
      </w:r>
      <w:r w:rsidRPr="00833BA1">
        <w:rPr>
          <w:rFonts w:ascii="宋体" w:hAnsi="宋体" w:hint="eastAsia"/>
          <w:sz w:val="36"/>
          <w:szCs w:val="36"/>
        </w:rPr>
        <w:t>月</w:t>
      </w:r>
      <w:r w:rsidRPr="00833BA1">
        <w:rPr>
          <w:rFonts w:ascii="宋体" w:hAnsi="宋体" w:hint="eastAsia"/>
          <w:sz w:val="36"/>
          <w:szCs w:val="36"/>
          <w:u w:val="single"/>
        </w:rPr>
        <w:t xml:space="preserve">    </w:t>
      </w:r>
      <w:r w:rsidRPr="00833BA1">
        <w:rPr>
          <w:rFonts w:ascii="宋体" w:hAnsi="宋体" w:hint="eastAsia"/>
          <w:sz w:val="36"/>
          <w:szCs w:val="36"/>
        </w:rPr>
        <w:t>日</w:t>
      </w:r>
    </w:p>
    <w:p w14:paraId="21BA8C2E" w14:textId="77777777" w:rsidR="00E7353B" w:rsidRDefault="00E7353B" w:rsidP="00E7353B">
      <w:pPr>
        <w:widowControl/>
        <w:jc w:val="left"/>
        <w:rPr>
          <w:rFonts w:ascii="宋体" w:hAnsi="宋体"/>
          <w:kern w:val="0"/>
          <w:sz w:val="44"/>
          <w:szCs w:val="44"/>
        </w:rPr>
      </w:pPr>
    </w:p>
    <w:p w14:paraId="0CA07F6E" w14:textId="77777777" w:rsidR="00E7353B" w:rsidRDefault="00E7353B" w:rsidP="00E7353B">
      <w:pPr>
        <w:widowControl/>
        <w:jc w:val="left"/>
        <w:rPr>
          <w:rFonts w:ascii="宋体" w:hAnsi="宋体"/>
          <w:kern w:val="0"/>
          <w:sz w:val="44"/>
          <w:szCs w:val="44"/>
        </w:rPr>
      </w:pPr>
    </w:p>
    <w:p w14:paraId="044553B7" w14:textId="77777777" w:rsidR="00E7353B" w:rsidRDefault="00E7353B" w:rsidP="00E7353B">
      <w:pPr>
        <w:widowControl/>
        <w:jc w:val="left"/>
        <w:rPr>
          <w:rFonts w:ascii="宋体" w:hAnsi="宋体"/>
          <w:kern w:val="0"/>
          <w:sz w:val="44"/>
          <w:szCs w:val="44"/>
        </w:rPr>
      </w:pPr>
    </w:p>
    <w:p w14:paraId="72A94228" w14:textId="77777777" w:rsidR="00E7353B" w:rsidRPr="00FB48C3" w:rsidRDefault="00E7353B" w:rsidP="00E7353B">
      <w:pPr>
        <w:widowControl/>
        <w:jc w:val="left"/>
        <w:rPr>
          <w:rFonts w:ascii="宋体" w:hAnsi="宋体"/>
          <w:kern w:val="0"/>
          <w:sz w:val="44"/>
          <w:szCs w:val="44"/>
        </w:rPr>
      </w:pPr>
    </w:p>
    <w:p w14:paraId="625BFEF3" w14:textId="77777777" w:rsidR="00E7353B" w:rsidRDefault="00E7353B" w:rsidP="00E7353B">
      <w:pPr>
        <w:pStyle w:val="2"/>
        <w:jc w:val="left"/>
        <w:rPr>
          <w:rFonts w:ascii="宋体" w:hAnsi="宋体"/>
        </w:rPr>
      </w:pPr>
      <w:bookmarkStart w:id="37" w:name="_Toc182575061"/>
      <w:bookmarkStart w:id="38" w:name="_Toc194509343"/>
      <w:r>
        <w:rPr>
          <w:rFonts w:ascii="宋体" w:hAnsi="宋体" w:hint="eastAsia"/>
        </w:rPr>
        <w:lastRenderedPageBreak/>
        <w:t>格式2</w:t>
      </w:r>
      <w:bookmarkEnd w:id="37"/>
      <w:bookmarkEnd w:id="38"/>
    </w:p>
    <w:p w14:paraId="7E50AB62" w14:textId="77777777" w:rsidR="00E7353B" w:rsidRDefault="00E7353B" w:rsidP="00E7353B">
      <w:pPr>
        <w:jc w:val="center"/>
        <w:rPr>
          <w:rFonts w:ascii="宋体" w:hAnsi="宋体"/>
          <w:b/>
          <w:sz w:val="36"/>
          <w:szCs w:val="36"/>
        </w:rPr>
      </w:pPr>
      <w:r w:rsidRPr="001E58E1">
        <w:rPr>
          <w:rFonts w:ascii="宋体" w:hAnsi="宋体" w:hint="eastAsia"/>
          <w:b/>
          <w:sz w:val="36"/>
          <w:szCs w:val="36"/>
        </w:rPr>
        <w:t>报价</w:t>
      </w:r>
      <w:r>
        <w:rPr>
          <w:rFonts w:ascii="宋体" w:hAnsi="宋体" w:hint="eastAsia"/>
          <w:b/>
          <w:sz w:val="36"/>
          <w:szCs w:val="36"/>
        </w:rPr>
        <w:t>明细表</w:t>
      </w:r>
    </w:p>
    <w:p w14:paraId="77CBB926" w14:textId="77777777" w:rsidR="00E7353B" w:rsidRDefault="00E7353B" w:rsidP="00E7353B">
      <w:pPr>
        <w:jc w:val="center"/>
        <w:rPr>
          <w:rFonts w:ascii="宋体" w:hAnsi="宋体"/>
          <w:b/>
          <w:sz w:val="36"/>
          <w:szCs w:val="36"/>
        </w:rPr>
      </w:pPr>
    </w:p>
    <w:p w14:paraId="5D8ACC08" w14:textId="77777777" w:rsidR="00E7353B" w:rsidRPr="00166259" w:rsidRDefault="00E7353B" w:rsidP="00E7353B">
      <w:pPr>
        <w:jc w:val="left"/>
        <w:rPr>
          <w:rFonts w:ascii="宋体" w:hAnsi="宋体"/>
          <w:b/>
          <w:sz w:val="24"/>
        </w:rPr>
      </w:pPr>
      <w:r w:rsidRPr="00166259">
        <w:rPr>
          <w:rFonts w:ascii="宋体" w:hAnsi="宋体" w:hint="eastAsia"/>
          <w:sz w:val="24"/>
        </w:rPr>
        <w:t>项目名称：远洋大厦</w:t>
      </w:r>
      <w:r>
        <w:rPr>
          <w:rFonts w:ascii="宋体" w:hAnsi="宋体" w:hint="eastAsia"/>
          <w:sz w:val="24"/>
        </w:rPr>
        <w:t>6F、16F吊顶更新</w:t>
      </w:r>
      <w:r w:rsidRPr="00166259">
        <w:rPr>
          <w:rFonts w:ascii="宋体" w:hAnsi="宋体" w:hint="eastAsia"/>
          <w:sz w:val="24"/>
        </w:rPr>
        <w:t>改造项目</w:t>
      </w:r>
    </w:p>
    <w:tbl>
      <w:tblPr>
        <w:tblW w:w="8931" w:type="dxa"/>
        <w:tblInd w:w="-10" w:type="dxa"/>
        <w:tblLook w:val="04A0" w:firstRow="1" w:lastRow="0" w:firstColumn="1" w:lastColumn="0" w:noHBand="0" w:noVBand="1"/>
      </w:tblPr>
      <w:tblGrid>
        <w:gridCol w:w="851"/>
        <w:gridCol w:w="2551"/>
        <w:gridCol w:w="1843"/>
        <w:gridCol w:w="1418"/>
        <w:gridCol w:w="1134"/>
        <w:gridCol w:w="1134"/>
      </w:tblGrid>
      <w:tr w:rsidR="00E7353B" w:rsidRPr="00166259" w14:paraId="795742BD" w14:textId="77777777" w:rsidTr="00CF1F08">
        <w:trPr>
          <w:trHeight w:val="260"/>
        </w:trPr>
        <w:tc>
          <w:tcPr>
            <w:tcW w:w="851"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0C23808" w14:textId="77777777" w:rsidR="00E7353B" w:rsidRPr="00166259" w:rsidRDefault="00E7353B" w:rsidP="00CF1F08">
            <w:pPr>
              <w:widowControl/>
              <w:jc w:val="center"/>
              <w:rPr>
                <w:rFonts w:ascii="宋体" w:hAnsi="宋体" w:cs="宋体"/>
                <w:b/>
                <w:bCs/>
                <w:kern w:val="0"/>
                <w:sz w:val="24"/>
              </w:rPr>
            </w:pPr>
            <w:r w:rsidRPr="00166259">
              <w:rPr>
                <w:rFonts w:ascii="宋体" w:hAnsi="宋体" w:cs="宋体" w:hint="eastAsia"/>
                <w:b/>
                <w:bCs/>
                <w:kern w:val="0"/>
                <w:sz w:val="24"/>
              </w:rPr>
              <w:t>序号</w:t>
            </w:r>
          </w:p>
        </w:tc>
        <w:tc>
          <w:tcPr>
            <w:tcW w:w="255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5EC5EAE" w14:textId="77777777" w:rsidR="00E7353B" w:rsidRPr="00166259" w:rsidRDefault="00E7353B" w:rsidP="00CF1F08">
            <w:pPr>
              <w:widowControl/>
              <w:jc w:val="center"/>
              <w:rPr>
                <w:rFonts w:ascii="宋体" w:hAnsi="宋体" w:cs="宋体"/>
                <w:b/>
                <w:bCs/>
                <w:kern w:val="0"/>
                <w:sz w:val="24"/>
              </w:rPr>
            </w:pPr>
            <w:r w:rsidRPr="00166259">
              <w:rPr>
                <w:rFonts w:ascii="宋体" w:hAnsi="宋体" w:cs="宋体" w:hint="eastAsia"/>
                <w:b/>
                <w:bCs/>
                <w:kern w:val="0"/>
                <w:sz w:val="24"/>
              </w:rPr>
              <w:t>项目名称</w:t>
            </w:r>
          </w:p>
        </w:tc>
        <w:tc>
          <w:tcPr>
            <w:tcW w:w="184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7F8EF88" w14:textId="77777777" w:rsidR="00E7353B" w:rsidRPr="00166259" w:rsidRDefault="00E7353B" w:rsidP="00CF1F08">
            <w:pPr>
              <w:widowControl/>
              <w:jc w:val="center"/>
              <w:rPr>
                <w:rFonts w:ascii="宋体" w:hAnsi="宋体" w:cs="宋体"/>
                <w:b/>
                <w:bCs/>
                <w:kern w:val="0"/>
                <w:sz w:val="24"/>
              </w:rPr>
            </w:pPr>
            <w:r w:rsidRPr="00166259">
              <w:rPr>
                <w:rFonts w:ascii="宋体" w:hAnsi="宋体" w:cs="宋体" w:hint="eastAsia"/>
                <w:b/>
                <w:bCs/>
                <w:kern w:val="0"/>
                <w:sz w:val="24"/>
              </w:rPr>
              <w:t>单位</w:t>
            </w:r>
          </w:p>
        </w:tc>
        <w:tc>
          <w:tcPr>
            <w:tcW w:w="141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40A28B2" w14:textId="77777777" w:rsidR="00E7353B" w:rsidRPr="00166259" w:rsidRDefault="00E7353B" w:rsidP="00CF1F08">
            <w:pPr>
              <w:widowControl/>
              <w:jc w:val="center"/>
              <w:rPr>
                <w:rFonts w:ascii="宋体" w:hAnsi="宋体" w:cs="宋体"/>
                <w:b/>
                <w:bCs/>
                <w:kern w:val="0"/>
                <w:sz w:val="24"/>
              </w:rPr>
            </w:pPr>
            <w:r>
              <w:rPr>
                <w:rFonts w:ascii="宋体" w:hAnsi="宋体" w:cs="宋体" w:hint="eastAsia"/>
                <w:b/>
                <w:bCs/>
                <w:kern w:val="0"/>
                <w:sz w:val="24"/>
              </w:rPr>
              <w:t>数</w:t>
            </w:r>
            <w:r w:rsidRPr="00166259">
              <w:rPr>
                <w:rFonts w:ascii="宋体" w:hAnsi="宋体" w:cs="宋体" w:hint="eastAsia"/>
                <w:b/>
                <w:bCs/>
                <w:kern w:val="0"/>
                <w:sz w:val="24"/>
              </w:rPr>
              <w:t>量</w:t>
            </w:r>
          </w:p>
        </w:tc>
        <w:tc>
          <w:tcPr>
            <w:tcW w:w="2268" w:type="dxa"/>
            <w:gridSpan w:val="2"/>
            <w:tcBorders>
              <w:top w:val="single" w:sz="8" w:space="0" w:color="000000"/>
              <w:left w:val="nil"/>
              <w:bottom w:val="single" w:sz="4" w:space="0" w:color="000000"/>
              <w:right w:val="single" w:sz="4" w:space="0" w:color="000000"/>
            </w:tcBorders>
            <w:shd w:val="clear" w:color="FFFFFF" w:fill="FFFFFF"/>
            <w:vAlign w:val="center"/>
            <w:hideMark/>
          </w:tcPr>
          <w:p w14:paraId="34C80AE8" w14:textId="77777777" w:rsidR="00E7353B" w:rsidRPr="00166259" w:rsidRDefault="00E7353B" w:rsidP="00CF1F08">
            <w:pPr>
              <w:widowControl/>
              <w:jc w:val="center"/>
              <w:rPr>
                <w:rFonts w:ascii="宋体" w:hAnsi="宋体" w:cs="宋体"/>
                <w:b/>
                <w:bCs/>
                <w:kern w:val="0"/>
                <w:sz w:val="24"/>
              </w:rPr>
            </w:pPr>
            <w:r w:rsidRPr="00166259">
              <w:rPr>
                <w:rFonts w:ascii="宋体" w:hAnsi="宋体" w:cs="宋体" w:hint="eastAsia"/>
                <w:b/>
                <w:bCs/>
                <w:kern w:val="0"/>
                <w:sz w:val="24"/>
              </w:rPr>
              <w:t>金 额(元)</w:t>
            </w:r>
          </w:p>
        </w:tc>
      </w:tr>
      <w:tr w:rsidR="00E7353B" w:rsidRPr="00166259" w14:paraId="4CECE82A" w14:textId="77777777" w:rsidTr="00CF1F08">
        <w:trPr>
          <w:trHeight w:val="312"/>
        </w:trPr>
        <w:tc>
          <w:tcPr>
            <w:tcW w:w="851" w:type="dxa"/>
            <w:vMerge/>
            <w:tcBorders>
              <w:top w:val="single" w:sz="8" w:space="0" w:color="000000"/>
              <w:left w:val="single" w:sz="8" w:space="0" w:color="000000"/>
              <w:bottom w:val="single" w:sz="4" w:space="0" w:color="000000"/>
              <w:right w:val="single" w:sz="4" w:space="0" w:color="000000"/>
            </w:tcBorders>
            <w:vAlign w:val="center"/>
            <w:hideMark/>
          </w:tcPr>
          <w:p w14:paraId="23A85269" w14:textId="77777777" w:rsidR="00E7353B" w:rsidRPr="00166259" w:rsidRDefault="00E7353B" w:rsidP="00CF1F08">
            <w:pPr>
              <w:widowControl/>
              <w:jc w:val="left"/>
              <w:rPr>
                <w:rFonts w:ascii="宋体" w:hAnsi="宋体" w:cs="宋体"/>
                <w:b/>
                <w:bCs/>
                <w:kern w:val="0"/>
                <w:sz w:val="24"/>
              </w:rPr>
            </w:pPr>
          </w:p>
        </w:tc>
        <w:tc>
          <w:tcPr>
            <w:tcW w:w="2551" w:type="dxa"/>
            <w:vMerge/>
            <w:tcBorders>
              <w:top w:val="single" w:sz="8" w:space="0" w:color="000000"/>
              <w:left w:val="single" w:sz="4" w:space="0" w:color="000000"/>
              <w:bottom w:val="single" w:sz="4" w:space="0" w:color="000000"/>
              <w:right w:val="single" w:sz="4" w:space="0" w:color="000000"/>
            </w:tcBorders>
            <w:vAlign w:val="center"/>
            <w:hideMark/>
          </w:tcPr>
          <w:p w14:paraId="0B6E4277" w14:textId="77777777" w:rsidR="00E7353B" w:rsidRPr="00166259" w:rsidRDefault="00E7353B" w:rsidP="00CF1F08">
            <w:pPr>
              <w:widowControl/>
              <w:jc w:val="left"/>
              <w:rPr>
                <w:rFonts w:ascii="宋体" w:hAnsi="宋体" w:cs="宋体"/>
                <w:b/>
                <w:bCs/>
                <w:kern w:val="0"/>
                <w:sz w:val="24"/>
              </w:rPr>
            </w:pPr>
          </w:p>
        </w:tc>
        <w:tc>
          <w:tcPr>
            <w:tcW w:w="1843" w:type="dxa"/>
            <w:vMerge/>
            <w:tcBorders>
              <w:top w:val="single" w:sz="8" w:space="0" w:color="000000"/>
              <w:left w:val="single" w:sz="4" w:space="0" w:color="000000"/>
              <w:bottom w:val="single" w:sz="4" w:space="0" w:color="000000"/>
              <w:right w:val="single" w:sz="4" w:space="0" w:color="000000"/>
            </w:tcBorders>
            <w:vAlign w:val="center"/>
            <w:hideMark/>
          </w:tcPr>
          <w:p w14:paraId="1FF88B2D" w14:textId="77777777" w:rsidR="00E7353B" w:rsidRPr="00166259" w:rsidRDefault="00E7353B" w:rsidP="00CF1F08">
            <w:pPr>
              <w:widowControl/>
              <w:jc w:val="left"/>
              <w:rPr>
                <w:rFonts w:ascii="宋体" w:hAnsi="宋体" w:cs="宋体"/>
                <w:b/>
                <w:bCs/>
                <w:kern w:val="0"/>
                <w:sz w:val="24"/>
              </w:rPr>
            </w:pPr>
          </w:p>
        </w:tc>
        <w:tc>
          <w:tcPr>
            <w:tcW w:w="1418" w:type="dxa"/>
            <w:vMerge/>
            <w:tcBorders>
              <w:top w:val="single" w:sz="8" w:space="0" w:color="000000"/>
              <w:left w:val="single" w:sz="4" w:space="0" w:color="000000"/>
              <w:bottom w:val="single" w:sz="4" w:space="0" w:color="000000"/>
              <w:right w:val="single" w:sz="4" w:space="0" w:color="000000"/>
            </w:tcBorders>
            <w:vAlign w:val="center"/>
            <w:hideMark/>
          </w:tcPr>
          <w:p w14:paraId="1CFFFCD0" w14:textId="77777777" w:rsidR="00E7353B" w:rsidRPr="00166259" w:rsidRDefault="00E7353B" w:rsidP="00CF1F08">
            <w:pPr>
              <w:widowControl/>
              <w:jc w:val="left"/>
              <w:rPr>
                <w:rFonts w:ascii="宋体" w:hAnsi="宋体" w:cs="宋体"/>
                <w:b/>
                <w:bCs/>
                <w:kern w:val="0"/>
                <w:sz w:val="24"/>
              </w:rPr>
            </w:pPr>
          </w:p>
        </w:tc>
        <w:tc>
          <w:tcPr>
            <w:tcW w:w="1134"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23928BA2" w14:textId="77777777" w:rsidR="00E7353B" w:rsidRPr="00166259" w:rsidRDefault="00E7353B" w:rsidP="00CF1F08">
            <w:pPr>
              <w:widowControl/>
              <w:jc w:val="center"/>
              <w:rPr>
                <w:rFonts w:ascii="宋体" w:hAnsi="宋体" w:cs="宋体"/>
                <w:b/>
                <w:bCs/>
                <w:kern w:val="0"/>
                <w:sz w:val="24"/>
              </w:rPr>
            </w:pPr>
            <w:r w:rsidRPr="00166259">
              <w:rPr>
                <w:rFonts w:ascii="宋体" w:hAnsi="宋体" w:cs="宋体" w:hint="eastAsia"/>
                <w:b/>
                <w:bCs/>
                <w:kern w:val="0"/>
                <w:sz w:val="24"/>
              </w:rPr>
              <w:t>单价</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803980C" w14:textId="77777777" w:rsidR="00E7353B" w:rsidRPr="00166259" w:rsidRDefault="00E7353B" w:rsidP="00CF1F08">
            <w:pPr>
              <w:widowControl/>
              <w:jc w:val="center"/>
              <w:rPr>
                <w:rFonts w:ascii="宋体" w:hAnsi="宋体" w:cs="宋体"/>
                <w:b/>
                <w:bCs/>
                <w:kern w:val="0"/>
                <w:sz w:val="24"/>
              </w:rPr>
            </w:pPr>
            <w:r w:rsidRPr="00166259">
              <w:rPr>
                <w:rFonts w:ascii="宋体" w:hAnsi="宋体" w:cs="宋体" w:hint="eastAsia"/>
                <w:b/>
                <w:bCs/>
                <w:kern w:val="0"/>
                <w:sz w:val="24"/>
              </w:rPr>
              <w:t>合 价</w:t>
            </w:r>
          </w:p>
        </w:tc>
      </w:tr>
      <w:tr w:rsidR="00E7353B" w:rsidRPr="00166259" w14:paraId="0594FB5E" w14:textId="77777777" w:rsidTr="00CF1F08">
        <w:trPr>
          <w:trHeight w:val="312"/>
        </w:trPr>
        <w:tc>
          <w:tcPr>
            <w:tcW w:w="851" w:type="dxa"/>
            <w:vMerge/>
            <w:tcBorders>
              <w:top w:val="single" w:sz="8" w:space="0" w:color="000000"/>
              <w:left w:val="single" w:sz="8" w:space="0" w:color="000000"/>
              <w:bottom w:val="single" w:sz="4" w:space="0" w:color="000000"/>
              <w:right w:val="single" w:sz="4" w:space="0" w:color="000000"/>
            </w:tcBorders>
            <w:vAlign w:val="center"/>
            <w:hideMark/>
          </w:tcPr>
          <w:p w14:paraId="37936B00" w14:textId="77777777" w:rsidR="00E7353B" w:rsidRPr="00166259" w:rsidRDefault="00E7353B" w:rsidP="00CF1F08">
            <w:pPr>
              <w:widowControl/>
              <w:jc w:val="left"/>
              <w:rPr>
                <w:rFonts w:ascii="宋体" w:hAnsi="宋体" w:cs="宋体"/>
                <w:b/>
                <w:bCs/>
                <w:kern w:val="0"/>
                <w:sz w:val="20"/>
                <w:szCs w:val="20"/>
              </w:rPr>
            </w:pPr>
          </w:p>
        </w:tc>
        <w:tc>
          <w:tcPr>
            <w:tcW w:w="2551" w:type="dxa"/>
            <w:vMerge/>
            <w:tcBorders>
              <w:top w:val="single" w:sz="8" w:space="0" w:color="000000"/>
              <w:left w:val="single" w:sz="4" w:space="0" w:color="000000"/>
              <w:bottom w:val="single" w:sz="4" w:space="0" w:color="000000"/>
              <w:right w:val="single" w:sz="4" w:space="0" w:color="000000"/>
            </w:tcBorders>
            <w:vAlign w:val="center"/>
            <w:hideMark/>
          </w:tcPr>
          <w:p w14:paraId="2D7CAD60" w14:textId="77777777" w:rsidR="00E7353B" w:rsidRPr="00166259" w:rsidRDefault="00E7353B" w:rsidP="00CF1F08">
            <w:pPr>
              <w:widowControl/>
              <w:jc w:val="left"/>
              <w:rPr>
                <w:rFonts w:ascii="宋体" w:hAnsi="宋体" w:cs="宋体"/>
                <w:b/>
                <w:bCs/>
                <w:kern w:val="0"/>
                <w:sz w:val="20"/>
                <w:szCs w:val="20"/>
              </w:rPr>
            </w:pPr>
          </w:p>
        </w:tc>
        <w:tc>
          <w:tcPr>
            <w:tcW w:w="1843" w:type="dxa"/>
            <w:vMerge/>
            <w:tcBorders>
              <w:top w:val="single" w:sz="8" w:space="0" w:color="000000"/>
              <w:left w:val="single" w:sz="4" w:space="0" w:color="000000"/>
              <w:bottom w:val="single" w:sz="4" w:space="0" w:color="000000"/>
              <w:right w:val="single" w:sz="4" w:space="0" w:color="000000"/>
            </w:tcBorders>
            <w:vAlign w:val="center"/>
            <w:hideMark/>
          </w:tcPr>
          <w:p w14:paraId="23141591" w14:textId="77777777" w:rsidR="00E7353B" w:rsidRPr="00166259" w:rsidRDefault="00E7353B" w:rsidP="00CF1F08">
            <w:pPr>
              <w:widowControl/>
              <w:jc w:val="left"/>
              <w:rPr>
                <w:rFonts w:ascii="宋体" w:hAnsi="宋体" w:cs="宋体"/>
                <w:b/>
                <w:bCs/>
                <w:kern w:val="0"/>
                <w:sz w:val="20"/>
                <w:szCs w:val="20"/>
              </w:rPr>
            </w:pPr>
          </w:p>
        </w:tc>
        <w:tc>
          <w:tcPr>
            <w:tcW w:w="1418" w:type="dxa"/>
            <w:vMerge/>
            <w:tcBorders>
              <w:top w:val="single" w:sz="8" w:space="0" w:color="000000"/>
              <w:left w:val="single" w:sz="4" w:space="0" w:color="000000"/>
              <w:bottom w:val="single" w:sz="4" w:space="0" w:color="000000"/>
              <w:right w:val="single" w:sz="4" w:space="0" w:color="000000"/>
            </w:tcBorders>
            <w:vAlign w:val="center"/>
            <w:hideMark/>
          </w:tcPr>
          <w:p w14:paraId="548C1F69" w14:textId="77777777" w:rsidR="00E7353B" w:rsidRPr="00166259" w:rsidRDefault="00E7353B" w:rsidP="00CF1F08">
            <w:pPr>
              <w:widowControl/>
              <w:jc w:val="left"/>
              <w:rPr>
                <w:rFonts w:ascii="宋体" w:hAnsi="宋体" w:cs="宋体"/>
                <w:b/>
                <w:bCs/>
                <w:kern w:val="0"/>
                <w:sz w:val="20"/>
                <w:szCs w:val="20"/>
              </w:rPr>
            </w:pPr>
          </w:p>
        </w:tc>
        <w:tc>
          <w:tcPr>
            <w:tcW w:w="1134" w:type="dxa"/>
            <w:vMerge/>
            <w:tcBorders>
              <w:top w:val="nil"/>
              <w:left w:val="single" w:sz="4" w:space="0" w:color="000000"/>
              <w:bottom w:val="single" w:sz="4" w:space="0" w:color="000000"/>
              <w:right w:val="single" w:sz="4" w:space="0" w:color="000000"/>
            </w:tcBorders>
            <w:vAlign w:val="center"/>
            <w:hideMark/>
          </w:tcPr>
          <w:p w14:paraId="1E9DE0C7" w14:textId="77777777" w:rsidR="00E7353B" w:rsidRPr="00166259" w:rsidRDefault="00E7353B" w:rsidP="00CF1F08">
            <w:pPr>
              <w:widowControl/>
              <w:jc w:val="left"/>
              <w:rPr>
                <w:rFonts w:ascii="宋体" w:hAnsi="宋体" w:cs="宋体"/>
                <w:b/>
                <w:bCs/>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9C4FFC5" w14:textId="77777777" w:rsidR="00E7353B" w:rsidRPr="00166259" w:rsidRDefault="00E7353B" w:rsidP="00CF1F08">
            <w:pPr>
              <w:widowControl/>
              <w:jc w:val="left"/>
              <w:rPr>
                <w:rFonts w:ascii="宋体" w:hAnsi="宋体" w:cs="宋体"/>
                <w:b/>
                <w:bCs/>
                <w:kern w:val="0"/>
                <w:sz w:val="20"/>
                <w:szCs w:val="20"/>
              </w:rPr>
            </w:pPr>
          </w:p>
        </w:tc>
      </w:tr>
      <w:tr w:rsidR="00E7353B" w:rsidRPr="00166259" w14:paraId="18E0A554" w14:textId="77777777" w:rsidTr="00CF1F08">
        <w:trPr>
          <w:trHeight w:val="320"/>
        </w:trPr>
        <w:tc>
          <w:tcPr>
            <w:tcW w:w="851" w:type="dxa"/>
            <w:tcBorders>
              <w:top w:val="nil"/>
              <w:left w:val="single" w:sz="8" w:space="0" w:color="000000"/>
              <w:bottom w:val="single" w:sz="4" w:space="0" w:color="000000"/>
              <w:right w:val="single" w:sz="4" w:space="0" w:color="000000"/>
            </w:tcBorders>
            <w:shd w:val="clear" w:color="FFFFFF" w:fill="FFFFFF"/>
            <w:vAlign w:val="center"/>
            <w:hideMark/>
          </w:tcPr>
          <w:p w14:paraId="3F7BED9C" w14:textId="77777777" w:rsidR="00E7353B" w:rsidRPr="00166259" w:rsidRDefault="00E7353B" w:rsidP="00CF1F08">
            <w:pPr>
              <w:widowControl/>
              <w:jc w:val="center"/>
              <w:rPr>
                <w:rFonts w:ascii="宋体" w:hAnsi="宋体" w:cs="宋体"/>
                <w:kern w:val="0"/>
                <w:sz w:val="18"/>
                <w:szCs w:val="18"/>
              </w:rPr>
            </w:pPr>
          </w:p>
        </w:tc>
        <w:tc>
          <w:tcPr>
            <w:tcW w:w="2551" w:type="dxa"/>
            <w:tcBorders>
              <w:top w:val="nil"/>
              <w:left w:val="nil"/>
              <w:bottom w:val="single" w:sz="4" w:space="0" w:color="000000"/>
              <w:right w:val="single" w:sz="4" w:space="0" w:color="000000"/>
            </w:tcBorders>
            <w:shd w:val="clear" w:color="FFFFFF" w:fill="FFFFFF"/>
            <w:vAlign w:val="center"/>
            <w:hideMark/>
          </w:tcPr>
          <w:p w14:paraId="105756D0" w14:textId="77777777" w:rsidR="00E7353B" w:rsidRPr="00166259" w:rsidRDefault="00E7353B" w:rsidP="00CF1F08">
            <w:pPr>
              <w:widowControl/>
              <w:jc w:val="center"/>
              <w:rPr>
                <w:rFonts w:ascii="宋体" w:hAnsi="宋体" w:cs="宋体"/>
                <w:b/>
                <w:bCs/>
                <w:kern w:val="0"/>
                <w:sz w:val="18"/>
                <w:szCs w:val="18"/>
              </w:rPr>
            </w:pPr>
          </w:p>
        </w:tc>
        <w:tc>
          <w:tcPr>
            <w:tcW w:w="1843" w:type="dxa"/>
            <w:tcBorders>
              <w:top w:val="nil"/>
              <w:left w:val="nil"/>
              <w:bottom w:val="single" w:sz="4" w:space="0" w:color="000000"/>
              <w:right w:val="single" w:sz="4" w:space="0" w:color="000000"/>
            </w:tcBorders>
            <w:shd w:val="clear" w:color="FFFFFF" w:fill="FFFFFF"/>
            <w:vAlign w:val="center"/>
            <w:hideMark/>
          </w:tcPr>
          <w:p w14:paraId="01AA1493" w14:textId="77777777" w:rsidR="00E7353B" w:rsidRPr="00166259" w:rsidRDefault="00E7353B" w:rsidP="00CF1F08">
            <w:pPr>
              <w:widowControl/>
              <w:jc w:val="left"/>
              <w:rPr>
                <w:rFonts w:ascii="宋体" w:hAnsi="宋体" w:cs="宋体"/>
                <w:kern w:val="0"/>
                <w:sz w:val="18"/>
                <w:szCs w:val="18"/>
              </w:rPr>
            </w:pPr>
          </w:p>
        </w:tc>
        <w:tc>
          <w:tcPr>
            <w:tcW w:w="1418" w:type="dxa"/>
            <w:tcBorders>
              <w:top w:val="nil"/>
              <w:left w:val="nil"/>
              <w:bottom w:val="single" w:sz="4" w:space="0" w:color="000000"/>
              <w:right w:val="single" w:sz="4" w:space="0" w:color="000000"/>
            </w:tcBorders>
            <w:shd w:val="clear" w:color="FFFFFF" w:fill="FFFFFF"/>
            <w:vAlign w:val="center"/>
            <w:hideMark/>
          </w:tcPr>
          <w:p w14:paraId="74E408EA" w14:textId="77777777" w:rsidR="00E7353B" w:rsidRPr="00166259" w:rsidRDefault="00E7353B" w:rsidP="00CF1F08">
            <w:pPr>
              <w:widowControl/>
              <w:jc w:val="center"/>
              <w:rPr>
                <w:rFonts w:ascii="宋体" w:hAnsi="宋体" w:cs="宋体"/>
                <w:kern w:val="0"/>
                <w:sz w:val="18"/>
                <w:szCs w:val="18"/>
              </w:rPr>
            </w:pPr>
          </w:p>
        </w:tc>
        <w:tc>
          <w:tcPr>
            <w:tcW w:w="1134" w:type="dxa"/>
            <w:tcBorders>
              <w:top w:val="nil"/>
              <w:left w:val="nil"/>
              <w:bottom w:val="single" w:sz="4" w:space="0" w:color="000000"/>
              <w:right w:val="single" w:sz="4" w:space="0" w:color="000000"/>
            </w:tcBorders>
            <w:shd w:val="clear" w:color="FFFFFF" w:fill="FFFFFF"/>
            <w:vAlign w:val="center"/>
            <w:hideMark/>
          </w:tcPr>
          <w:p w14:paraId="6B36FE14" w14:textId="77777777" w:rsidR="00E7353B" w:rsidRPr="00166259" w:rsidRDefault="00E7353B" w:rsidP="00CF1F08">
            <w:pPr>
              <w:widowControl/>
              <w:jc w:val="center"/>
              <w:rPr>
                <w:rFonts w:ascii="宋体" w:hAnsi="宋体" w:cs="宋体"/>
                <w:kern w:val="0"/>
                <w:sz w:val="18"/>
                <w:szCs w:val="18"/>
              </w:rPr>
            </w:pP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37BE416C" w14:textId="77777777" w:rsidR="00E7353B" w:rsidRPr="00166259" w:rsidRDefault="00E7353B" w:rsidP="00CF1F08">
            <w:pPr>
              <w:widowControl/>
              <w:jc w:val="left"/>
              <w:rPr>
                <w:rFonts w:ascii="宋体" w:hAnsi="宋体" w:cs="宋体"/>
                <w:kern w:val="0"/>
                <w:sz w:val="18"/>
                <w:szCs w:val="18"/>
              </w:rPr>
            </w:pPr>
            <w:r w:rsidRPr="00166259">
              <w:rPr>
                <w:rFonts w:ascii="宋体" w:hAnsi="宋体" w:cs="宋体" w:hint="eastAsia"/>
                <w:kern w:val="0"/>
                <w:sz w:val="18"/>
                <w:szCs w:val="18"/>
              </w:rPr>
              <w:t xml:space="preserve">　</w:t>
            </w:r>
          </w:p>
        </w:tc>
      </w:tr>
      <w:tr w:rsidR="00E7353B" w:rsidRPr="00166259" w14:paraId="40AE93E2" w14:textId="77777777" w:rsidTr="00CF1F08">
        <w:trPr>
          <w:trHeight w:val="320"/>
        </w:trPr>
        <w:tc>
          <w:tcPr>
            <w:tcW w:w="851" w:type="dxa"/>
            <w:tcBorders>
              <w:top w:val="nil"/>
              <w:left w:val="single" w:sz="8" w:space="0" w:color="000000"/>
              <w:bottom w:val="single" w:sz="4" w:space="0" w:color="000000"/>
              <w:right w:val="single" w:sz="4" w:space="0" w:color="000000"/>
            </w:tcBorders>
            <w:shd w:val="clear" w:color="FFFFFF" w:fill="FFFFFF"/>
            <w:vAlign w:val="center"/>
            <w:hideMark/>
          </w:tcPr>
          <w:p w14:paraId="7D3339DD" w14:textId="77777777" w:rsidR="00E7353B" w:rsidRPr="00166259" w:rsidRDefault="00E7353B" w:rsidP="00CF1F08">
            <w:pPr>
              <w:widowControl/>
              <w:jc w:val="center"/>
              <w:rPr>
                <w:rFonts w:ascii="宋体" w:hAnsi="宋体" w:cs="宋体"/>
                <w:kern w:val="0"/>
                <w:sz w:val="18"/>
                <w:szCs w:val="18"/>
              </w:rPr>
            </w:pPr>
          </w:p>
        </w:tc>
        <w:tc>
          <w:tcPr>
            <w:tcW w:w="2551" w:type="dxa"/>
            <w:tcBorders>
              <w:top w:val="nil"/>
              <w:left w:val="nil"/>
              <w:bottom w:val="single" w:sz="4" w:space="0" w:color="000000"/>
              <w:right w:val="single" w:sz="4" w:space="0" w:color="000000"/>
            </w:tcBorders>
            <w:shd w:val="clear" w:color="FFFFFF" w:fill="FFFFFF"/>
            <w:vAlign w:val="center"/>
            <w:hideMark/>
          </w:tcPr>
          <w:p w14:paraId="313FD5E3" w14:textId="77777777" w:rsidR="00E7353B" w:rsidRPr="00166259" w:rsidRDefault="00E7353B" w:rsidP="00CF1F08">
            <w:pPr>
              <w:widowControl/>
              <w:jc w:val="left"/>
              <w:rPr>
                <w:rFonts w:ascii="宋体" w:hAnsi="宋体" w:cs="宋体"/>
                <w:kern w:val="0"/>
                <w:sz w:val="18"/>
                <w:szCs w:val="18"/>
              </w:rPr>
            </w:pPr>
          </w:p>
        </w:tc>
        <w:tc>
          <w:tcPr>
            <w:tcW w:w="1843" w:type="dxa"/>
            <w:tcBorders>
              <w:top w:val="nil"/>
              <w:left w:val="nil"/>
              <w:bottom w:val="single" w:sz="4" w:space="0" w:color="000000"/>
              <w:right w:val="single" w:sz="4" w:space="0" w:color="000000"/>
            </w:tcBorders>
            <w:shd w:val="clear" w:color="FFFFFF" w:fill="FFFFFF"/>
            <w:vAlign w:val="center"/>
            <w:hideMark/>
          </w:tcPr>
          <w:p w14:paraId="78FD3004" w14:textId="77777777" w:rsidR="00E7353B" w:rsidRPr="00166259" w:rsidRDefault="00E7353B" w:rsidP="00CF1F08">
            <w:pPr>
              <w:widowControl/>
              <w:jc w:val="center"/>
              <w:rPr>
                <w:rFonts w:ascii="宋体" w:hAnsi="宋体" w:cs="宋体"/>
                <w:kern w:val="0"/>
                <w:sz w:val="18"/>
                <w:szCs w:val="18"/>
              </w:rPr>
            </w:pPr>
          </w:p>
        </w:tc>
        <w:tc>
          <w:tcPr>
            <w:tcW w:w="1418" w:type="dxa"/>
            <w:tcBorders>
              <w:top w:val="nil"/>
              <w:left w:val="nil"/>
              <w:bottom w:val="single" w:sz="4" w:space="0" w:color="000000"/>
              <w:right w:val="single" w:sz="4" w:space="0" w:color="000000"/>
            </w:tcBorders>
            <w:shd w:val="clear" w:color="FFFFFF" w:fill="FFFFFF"/>
            <w:vAlign w:val="center"/>
            <w:hideMark/>
          </w:tcPr>
          <w:p w14:paraId="2427FF64" w14:textId="77777777" w:rsidR="00E7353B" w:rsidRPr="00166259" w:rsidRDefault="00E7353B" w:rsidP="00CF1F08">
            <w:pPr>
              <w:widowControl/>
              <w:jc w:val="center"/>
              <w:rPr>
                <w:rFonts w:ascii="宋体" w:hAnsi="宋体" w:cs="宋体"/>
                <w:kern w:val="0"/>
                <w:sz w:val="18"/>
                <w:szCs w:val="18"/>
              </w:rPr>
            </w:pPr>
          </w:p>
        </w:tc>
        <w:tc>
          <w:tcPr>
            <w:tcW w:w="1134" w:type="dxa"/>
            <w:tcBorders>
              <w:top w:val="nil"/>
              <w:left w:val="nil"/>
              <w:bottom w:val="single" w:sz="4" w:space="0" w:color="000000"/>
              <w:right w:val="single" w:sz="4" w:space="0" w:color="000000"/>
            </w:tcBorders>
            <w:shd w:val="clear" w:color="FFFFFF" w:fill="FFFFFF"/>
            <w:vAlign w:val="center"/>
            <w:hideMark/>
          </w:tcPr>
          <w:p w14:paraId="2D7D7592" w14:textId="77777777" w:rsidR="00E7353B" w:rsidRPr="00166259" w:rsidRDefault="00E7353B" w:rsidP="00CF1F08">
            <w:pPr>
              <w:widowControl/>
              <w:jc w:val="center"/>
              <w:rPr>
                <w:rFonts w:ascii="宋体" w:hAnsi="宋体" w:cs="宋体"/>
                <w:kern w:val="0"/>
                <w:sz w:val="18"/>
                <w:szCs w:val="18"/>
              </w:rPr>
            </w:pPr>
            <w:r w:rsidRPr="00166259">
              <w:rPr>
                <w:rFonts w:ascii="宋体" w:hAnsi="宋体" w:cs="宋体" w:hint="eastAsia"/>
                <w:kern w:val="0"/>
                <w:sz w:val="18"/>
                <w:szCs w:val="18"/>
              </w:rPr>
              <w:t xml:space="preserve">　</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41143E80" w14:textId="77777777" w:rsidR="00E7353B" w:rsidRPr="00166259" w:rsidRDefault="00E7353B" w:rsidP="00CF1F08">
            <w:pPr>
              <w:widowControl/>
              <w:jc w:val="right"/>
              <w:rPr>
                <w:rFonts w:ascii="宋体" w:hAnsi="宋体" w:cs="宋体"/>
                <w:kern w:val="0"/>
                <w:sz w:val="18"/>
                <w:szCs w:val="18"/>
              </w:rPr>
            </w:pPr>
            <w:r w:rsidRPr="00166259">
              <w:rPr>
                <w:rFonts w:ascii="宋体" w:hAnsi="宋体" w:cs="宋体" w:hint="eastAsia"/>
                <w:kern w:val="0"/>
                <w:sz w:val="18"/>
                <w:szCs w:val="18"/>
              </w:rPr>
              <w:t xml:space="preserve">　</w:t>
            </w:r>
          </w:p>
        </w:tc>
      </w:tr>
      <w:tr w:rsidR="00E7353B" w:rsidRPr="00166259" w14:paraId="5336AFDA" w14:textId="77777777" w:rsidTr="00CF1F08">
        <w:trPr>
          <w:trHeight w:val="320"/>
        </w:trPr>
        <w:tc>
          <w:tcPr>
            <w:tcW w:w="851" w:type="dxa"/>
            <w:tcBorders>
              <w:top w:val="nil"/>
              <w:left w:val="single" w:sz="8" w:space="0" w:color="000000"/>
              <w:bottom w:val="single" w:sz="4" w:space="0" w:color="000000"/>
              <w:right w:val="single" w:sz="4" w:space="0" w:color="000000"/>
            </w:tcBorders>
            <w:shd w:val="clear" w:color="FFFFFF" w:fill="FFFFFF"/>
            <w:vAlign w:val="center"/>
            <w:hideMark/>
          </w:tcPr>
          <w:p w14:paraId="046C27B6" w14:textId="77777777" w:rsidR="00E7353B" w:rsidRPr="00166259" w:rsidRDefault="00E7353B" w:rsidP="00CF1F08">
            <w:pPr>
              <w:widowControl/>
              <w:jc w:val="center"/>
              <w:rPr>
                <w:rFonts w:ascii="宋体" w:hAnsi="宋体" w:cs="宋体"/>
                <w:kern w:val="0"/>
                <w:sz w:val="18"/>
                <w:szCs w:val="18"/>
              </w:rPr>
            </w:pPr>
          </w:p>
        </w:tc>
        <w:tc>
          <w:tcPr>
            <w:tcW w:w="2551" w:type="dxa"/>
            <w:tcBorders>
              <w:top w:val="nil"/>
              <w:left w:val="nil"/>
              <w:bottom w:val="single" w:sz="4" w:space="0" w:color="000000"/>
              <w:right w:val="single" w:sz="4" w:space="0" w:color="000000"/>
            </w:tcBorders>
            <w:shd w:val="clear" w:color="FFFFFF" w:fill="FFFFFF"/>
            <w:vAlign w:val="center"/>
            <w:hideMark/>
          </w:tcPr>
          <w:p w14:paraId="443C2617" w14:textId="77777777" w:rsidR="00E7353B" w:rsidRPr="00166259" w:rsidRDefault="00E7353B" w:rsidP="00CF1F08">
            <w:pPr>
              <w:widowControl/>
              <w:jc w:val="left"/>
              <w:rPr>
                <w:rFonts w:ascii="宋体" w:hAnsi="宋体" w:cs="宋体"/>
                <w:kern w:val="0"/>
                <w:sz w:val="18"/>
                <w:szCs w:val="18"/>
              </w:rPr>
            </w:pPr>
          </w:p>
        </w:tc>
        <w:tc>
          <w:tcPr>
            <w:tcW w:w="1843" w:type="dxa"/>
            <w:tcBorders>
              <w:top w:val="nil"/>
              <w:left w:val="nil"/>
              <w:bottom w:val="single" w:sz="4" w:space="0" w:color="000000"/>
              <w:right w:val="single" w:sz="4" w:space="0" w:color="000000"/>
            </w:tcBorders>
            <w:shd w:val="clear" w:color="FFFFFF" w:fill="FFFFFF"/>
            <w:vAlign w:val="center"/>
            <w:hideMark/>
          </w:tcPr>
          <w:p w14:paraId="528E2A4E" w14:textId="77777777" w:rsidR="00E7353B" w:rsidRPr="00166259" w:rsidRDefault="00E7353B" w:rsidP="00CF1F08">
            <w:pPr>
              <w:widowControl/>
              <w:jc w:val="center"/>
              <w:rPr>
                <w:rFonts w:ascii="宋体" w:hAnsi="宋体" w:cs="宋体"/>
                <w:kern w:val="0"/>
                <w:sz w:val="18"/>
                <w:szCs w:val="18"/>
              </w:rPr>
            </w:pPr>
          </w:p>
        </w:tc>
        <w:tc>
          <w:tcPr>
            <w:tcW w:w="1418" w:type="dxa"/>
            <w:tcBorders>
              <w:top w:val="nil"/>
              <w:left w:val="nil"/>
              <w:bottom w:val="single" w:sz="4" w:space="0" w:color="000000"/>
              <w:right w:val="single" w:sz="4" w:space="0" w:color="000000"/>
            </w:tcBorders>
            <w:shd w:val="clear" w:color="FFFFFF" w:fill="FFFFFF"/>
            <w:vAlign w:val="center"/>
            <w:hideMark/>
          </w:tcPr>
          <w:p w14:paraId="32F9C608" w14:textId="77777777" w:rsidR="00E7353B" w:rsidRPr="00166259" w:rsidRDefault="00E7353B" w:rsidP="00CF1F08">
            <w:pPr>
              <w:widowControl/>
              <w:jc w:val="center"/>
              <w:rPr>
                <w:rFonts w:ascii="宋体" w:hAnsi="宋体" w:cs="宋体"/>
                <w:kern w:val="0"/>
                <w:sz w:val="18"/>
                <w:szCs w:val="18"/>
              </w:rPr>
            </w:pPr>
          </w:p>
        </w:tc>
        <w:tc>
          <w:tcPr>
            <w:tcW w:w="1134" w:type="dxa"/>
            <w:tcBorders>
              <w:top w:val="nil"/>
              <w:left w:val="nil"/>
              <w:bottom w:val="single" w:sz="4" w:space="0" w:color="000000"/>
              <w:right w:val="single" w:sz="4" w:space="0" w:color="000000"/>
            </w:tcBorders>
            <w:shd w:val="clear" w:color="FFFFFF" w:fill="FFFFFF"/>
            <w:vAlign w:val="center"/>
            <w:hideMark/>
          </w:tcPr>
          <w:p w14:paraId="332EF6A0" w14:textId="77777777" w:rsidR="00E7353B" w:rsidRPr="00166259" w:rsidRDefault="00E7353B" w:rsidP="00CF1F08">
            <w:pPr>
              <w:widowControl/>
              <w:jc w:val="center"/>
              <w:rPr>
                <w:rFonts w:ascii="宋体" w:hAnsi="宋体" w:cs="宋体"/>
                <w:kern w:val="0"/>
                <w:sz w:val="18"/>
                <w:szCs w:val="18"/>
              </w:rPr>
            </w:pPr>
            <w:r w:rsidRPr="00166259">
              <w:rPr>
                <w:rFonts w:ascii="宋体" w:hAnsi="宋体" w:cs="宋体" w:hint="eastAsia"/>
                <w:kern w:val="0"/>
                <w:sz w:val="18"/>
                <w:szCs w:val="18"/>
              </w:rPr>
              <w:t xml:space="preserve">　</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2BB82A2C" w14:textId="77777777" w:rsidR="00E7353B" w:rsidRPr="00166259" w:rsidRDefault="00E7353B" w:rsidP="00CF1F08">
            <w:pPr>
              <w:widowControl/>
              <w:jc w:val="right"/>
              <w:rPr>
                <w:rFonts w:ascii="宋体" w:hAnsi="宋体" w:cs="宋体"/>
                <w:kern w:val="0"/>
                <w:sz w:val="18"/>
                <w:szCs w:val="18"/>
              </w:rPr>
            </w:pPr>
            <w:r w:rsidRPr="00166259">
              <w:rPr>
                <w:rFonts w:ascii="宋体" w:hAnsi="宋体" w:cs="宋体" w:hint="eastAsia"/>
                <w:kern w:val="0"/>
                <w:sz w:val="18"/>
                <w:szCs w:val="18"/>
              </w:rPr>
              <w:t xml:space="preserve">　</w:t>
            </w:r>
          </w:p>
        </w:tc>
      </w:tr>
      <w:tr w:rsidR="00E7353B" w:rsidRPr="00166259" w14:paraId="392C3DCA" w14:textId="77777777" w:rsidTr="00CF1F08">
        <w:trPr>
          <w:trHeight w:val="320"/>
        </w:trPr>
        <w:tc>
          <w:tcPr>
            <w:tcW w:w="851" w:type="dxa"/>
            <w:tcBorders>
              <w:top w:val="nil"/>
              <w:left w:val="single" w:sz="8" w:space="0" w:color="000000"/>
              <w:bottom w:val="single" w:sz="4" w:space="0" w:color="000000"/>
              <w:right w:val="single" w:sz="4" w:space="0" w:color="000000"/>
            </w:tcBorders>
            <w:shd w:val="clear" w:color="FFFFFF" w:fill="FFFFFF"/>
            <w:vAlign w:val="center"/>
            <w:hideMark/>
          </w:tcPr>
          <w:p w14:paraId="74051E2D" w14:textId="77777777" w:rsidR="00E7353B" w:rsidRPr="00166259" w:rsidRDefault="00E7353B" w:rsidP="00CF1F08">
            <w:pPr>
              <w:widowControl/>
              <w:jc w:val="center"/>
              <w:rPr>
                <w:rFonts w:ascii="宋体" w:hAnsi="宋体" w:cs="宋体"/>
                <w:kern w:val="0"/>
                <w:sz w:val="18"/>
                <w:szCs w:val="18"/>
              </w:rPr>
            </w:pPr>
          </w:p>
        </w:tc>
        <w:tc>
          <w:tcPr>
            <w:tcW w:w="2551" w:type="dxa"/>
            <w:tcBorders>
              <w:top w:val="nil"/>
              <w:left w:val="nil"/>
              <w:bottom w:val="single" w:sz="4" w:space="0" w:color="000000"/>
              <w:right w:val="single" w:sz="4" w:space="0" w:color="000000"/>
            </w:tcBorders>
            <w:shd w:val="clear" w:color="FFFFFF" w:fill="FFFFFF"/>
            <w:vAlign w:val="center"/>
            <w:hideMark/>
          </w:tcPr>
          <w:p w14:paraId="03639857" w14:textId="77777777" w:rsidR="00E7353B" w:rsidRPr="00166259" w:rsidRDefault="00E7353B" w:rsidP="00CF1F08">
            <w:pPr>
              <w:widowControl/>
              <w:jc w:val="left"/>
              <w:rPr>
                <w:rFonts w:ascii="宋体" w:hAnsi="宋体" w:cs="宋体"/>
                <w:kern w:val="0"/>
                <w:sz w:val="18"/>
                <w:szCs w:val="18"/>
              </w:rPr>
            </w:pPr>
          </w:p>
        </w:tc>
        <w:tc>
          <w:tcPr>
            <w:tcW w:w="1843" w:type="dxa"/>
            <w:tcBorders>
              <w:top w:val="nil"/>
              <w:left w:val="nil"/>
              <w:bottom w:val="single" w:sz="4" w:space="0" w:color="000000"/>
              <w:right w:val="single" w:sz="4" w:space="0" w:color="000000"/>
            </w:tcBorders>
            <w:shd w:val="clear" w:color="FFFFFF" w:fill="FFFFFF"/>
            <w:vAlign w:val="center"/>
            <w:hideMark/>
          </w:tcPr>
          <w:p w14:paraId="1ED7FBFA" w14:textId="77777777" w:rsidR="00E7353B" w:rsidRPr="00166259" w:rsidRDefault="00E7353B" w:rsidP="00CF1F08">
            <w:pPr>
              <w:widowControl/>
              <w:jc w:val="center"/>
              <w:rPr>
                <w:rFonts w:ascii="宋体" w:hAnsi="宋体" w:cs="宋体"/>
                <w:kern w:val="0"/>
                <w:sz w:val="18"/>
                <w:szCs w:val="18"/>
              </w:rPr>
            </w:pPr>
          </w:p>
        </w:tc>
        <w:tc>
          <w:tcPr>
            <w:tcW w:w="1418" w:type="dxa"/>
            <w:tcBorders>
              <w:top w:val="nil"/>
              <w:left w:val="nil"/>
              <w:bottom w:val="single" w:sz="4" w:space="0" w:color="000000"/>
              <w:right w:val="single" w:sz="4" w:space="0" w:color="000000"/>
            </w:tcBorders>
            <w:shd w:val="clear" w:color="FFFFFF" w:fill="FFFFFF"/>
            <w:vAlign w:val="center"/>
            <w:hideMark/>
          </w:tcPr>
          <w:p w14:paraId="5EEA6C67" w14:textId="77777777" w:rsidR="00E7353B" w:rsidRPr="00166259" w:rsidRDefault="00E7353B" w:rsidP="00CF1F08">
            <w:pPr>
              <w:widowControl/>
              <w:jc w:val="center"/>
              <w:rPr>
                <w:rFonts w:ascii="宋体" w:hAnsi="宋体" w:cs="宋体"/>
                <w:kern w:val="0"/>
                <w:sz w:val="18"/>
                <w:szCs w:val="18"/>
              </w:rPr>
            </w:pPr>
          </w:p>
        </w:tc>
        <w:tc>
          <w:tcPr>
            <w:tcW w:w="1134" w:type="dxa"/>
            <w:tcBorders>
              <w:top w:val="nil"/>
              <w:left w:val="nil"/>
              <w:bottom w:val="single" w:sz="4" w:space="0" w:color="000000"/>
              <w:right w:val="single" w:sz="4" w:space="0" w:color="000000"/>
            </w:tcBorders>
            <w:shd w:val="clear" w:color="FFFFFF" w:fill="FFFFFF"/>
            <w:vAlign w:val="center"/>
            <w:hideMark/>
          </w:tcPr>
          <w:p w14:paraId="624D894D" w14:textId="77777777" w:rsidR="00E7353B" w:rsidRPr="00166259" w:rsidRDefault="00E7353B" w:rsidP="00CF1F08">
            <w:pPr>
              <w:widowControl/>
              <w:jc w:val="center"/>
              <w:rPr>
                <w:rFonts w:ascii="宋体" w:hAnsi="宋体" w:cs="宋体"/>
                <w:kern w:val="0"/>
                <w:sz w:val="18"/>
                <w:szCs w:val="18"/>
              </w:rPr>
            </w:pPr>
            <w:r w:rsidRPr="00166259">
              <w:rPr>
                <w:rFonts w:ascii="宋体" w:hAnsi="宋体" w:cs="宋体" w:hint="eastAsia"/>
                <w:kern w:val="0"/>
                <w:sz w:val="18"/>
                <w:szCs w:val="18"/>
              </w:rPr>
              <w:t xml:space="preserve">　</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53993FAA" w14:textId="77777777" w:rsidR="00E7353B" w:rsidRPr="00166259" w:rsidRDefault="00E7353B" w:rsidP="00CF1F08">
            <w:pPr>
              <w:widowControl/>
              <w:jc w:val="right"/>
              <w:rPr>
                <w:rFonts w:ascii="宋体" w:hAnsi="宋体" w:cs="宋体"/>
                <w:kern w:val="0"/>
                <w:sz w:val="18"/>
                <w:szCs w:val="18"/>
              </w:rPr>
            </w:pPr>
            <w:r w:rsidRPr="00166259">
              <w:rPr>
                <w:rFonts w:ascii="宋体" w:hAnsi="宋体" w:cs="宋体" w:hint="eastAsia"/>
                <w:kern w:val="0"/>
                <w:sz w:val="18"/>
                <w:szCs w:val="18"/>
              </w:rPr>
              <w:t xml:space="preserve">　</w:t>
            </w:r>
          </w:p>
        </w:tc>
      </w:tr>
      <w:tr w:rsidR="00E7353B" w:rsidRPr="00166259" w14:paraId="2CB7DF26" w14:textId="77777777" w:rsidTr="00CF1F08">
        <w:trPr>
          <w:trHeight w:val="320"/>
        </w:trPr>
        <w:tc>
          <w:tcPr>
            <w:tcW w:w="851" w:type="dxa"/>
            <w:tcBorders>
              <w:top w:val="nil"/>
              <w:left w:val="single" w:sz="8" w:space="0" w:color="000000"/>
              <w:bottom w:val="single" w:sz="4" w:space="0" w:color="000000"/>
              <w:right w:val="single" w:sz="4" w:space="0" w:color="000000"/>
            </w:tcBorders>
            <w:shd w:val="clear" w:color="FFFFFF" w:fill="FFFFFF"/>
            <w:vAlign w:val="center"/>
            <w:hideMark/>
          </w:tcPr>
          <w:p w14:paraId="714B50D6" w14:textId="77777777" w:rsidR="00E7353B" w:rsidRPr="00166259" w:rsidRDefault="00E7353B" w:rsidP="00CF1F08">
            <w:pPr>
              <w:widowControl/>
              <w:jc w:val="center"/>
              <w:rPr>
                <w:rFonts w:ascii="宋体" w:hAnsi="宋体" w:cs="宋体"/>
                <w:kern w:val="0"/>
                <w:sz w:val="18"/>
                <w:szCs w:val="18"/>
              </w:rPr>
            </w:pPr>
          </w:p>
        </w:tc>
        <w:tc>
          <w:tcPr>
            <w:tcW w:w="2551" w:type="dxa"/>
            <w:tcBorders>
              <w:top w:val="nil"/>
              <w:left w:val="nil"/>
              <w:bottom w:val="single" w:sz="4" w:space="0" w:color="000000"/>
              <w:right w:val="single" w:sz="4" w:space="0" w:color="000000"/>
            </w:tcBorders>
            <w:shd w:val="clear" w:color="FFFFFF" w:fill="FFFFFF"/>
            <w:vAlign w:val="center"/>
            <w:hideMark/>
          </w:tcPr>
          <w:p w14:paraId="71691581" w14:textId="77777777" w:rsidR="00E7353B" w:rsidRPr="00166259" w:rsidRDefault="00E7353B" w:rsidP="00CF1F08">
            <w:pPr>
              <w:widowControl/>
              <w:jc w:val="left"/>
              <w:rPr>
                <w:rFonts w:ascii="宋体" w:hAnsi="宋体" w:cs="宋体"/>
                <w:kern w:val="0"/>
                <w:sz w:val="18"/>
                <w:szCs w:val="18"/>
              </w:rPr>
            </w:pPr>
          </w:p>
        </w:tc>
        <w:tc>
          <w:tcPr>
            <w:tcW w:w="1843" w:type="dxa"/>
            <w:tcBorders>
              <w:top w:val="nil"/>
              <w:left w:val="nil"/>
              <w:bottom w:val="single" w:sz="4" w:space="0" w:color="000000"/>
              <w:right w:val="single" w:sz="4" w:space="0" w:color="000000"/>
            </w:tcBorders>
            <w:shd w:val="clear" w:color="FFFFFF" w:fill="FFFFFF"/>
            <w:vAlign w:val="center"/>
            <w:hideMark/>
          </w:tcPr>
          <w:p w14:paraId="676AE820" w14:textId="77777777" w:rsidR="00E7353B" w:rsidRPr="00166259" w:rsidRDefault="00E7353B" w:rsidP="00CF1F08">
            <w:pPr>
              <w:widowControl/>
              <w:jc w:val="center"/>
              <w:rPr>
                <w:rFonts w:ascii="宋体" w:hAnsi="宋体" w:cs="宋体"/>
                <w:kern w:val="0"/>
                <w:sz w:val="18"/>
                <w:szCs w:val="18"/>
              </w:rPr>
            </w:pPr>
          </w:p>
        </w:tc>
        <w:tc>
          <w:tcPr>
            <w:tcW w:w="1418" w:type="dxa"/>
            <w:tcBorders>
              <w:top w:val="nil"/>
              <w:left w:val="nil"/>
              <w:bottom w:val="single" w:sz="4" w:space="0" w:color="000000"/>
              <w:right w:val="single" w:sz="4" w:space="0" w:color="000000"/>
            </w:tcBorders>
            <w:shd w:val="clear" w:color="FFFFFF" w:fill="FFFFFF"/>
            <w:vAlign w:val="center"/>
            <w:hideMark/>
          </w:tcPr>
          <w:p w14:paraId="0B5813FB" w14:textId="77777777" w:rsidR="00E7353B" w:rsidRPr="00166259" w:rsidRDefault="00E7353B" w:rsidP="00CF1F08">
            <w:pPr>
              <w:widowControl/>
              <w:jc w:val="center"/>
              <w:rPr>
                <w:rFonts w:ascii="宋体" w:hAnsi="宋体" w:cs="宋体"/>
                <w:kern w:val="0"/>
                <w:sz w:val="18"/>
                <w:szCs w:val="18"/>
              </w:rPr>
            </w:pPr>
          </w:p>
        </w:tc>
        <w:tc>
          <w:tcPr>
            <w:tcW w:w="1134" w:type="dxa"/>
            <w:tcBorders>
              <w:top w:val="nil"/>
              <w:left w:val="nil"/>
              <w:bottom w:val="single" w:sz="4" w:space="0" w:color="000000"/>
              <w:right w:val="single" w:sz="4" w:space="0" w:color="000000"/>
            </w:tcBorders>
            <w:shd w:val="clear" w:color="FFFFFF" w:fill="FFFFFF"/>
            <w:vAlign w:val="center"/>
            <w:hideMark/>
          </w:tcPr>
          <w:p w14:paraId="4D033D6E" w14:textId="77777777" w:rsidR="00E7353B" w:rsidRPr="00166259" w:rsidRDefault="00E7353B" w:rsidP="00CF1F08">
            <w:pPr>
              <w:widowControl/>
              <w:jc w:val="center"/>
              <w:rPr>
                <w:rFonts w:ascii="宋体" w:hAnsi="宋体" w:cs="宋体"/>
                <w:kern w:val="0"/>
                <w:sz w:val="18"/>
                <w:szCs w:val="18"/>
              </w:rPr>
            </w:pPr>
            <w:r w:rsidRPr="00166259">
              <w:rPr>
                <w:rFonts w:ascii="宋体" w:hAnsi="宋体" w:cs="宋体" w:hint="eastAsia"/>
                <w:kern w:val="0"/>
                <w:sz w:val="18"/>
                <w:szCs w:val="18"/>
              </w:rPr>
              <w:t xml:space="preserve">　</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1058761D" w14:textId="77777777" w:rsidR="00E7353B" w:rsidRPr="00166259" w:rsidRDefault="00E7353B" w:rsidP="00CF1F08">
            <w:pPr>
              <w:widowControl/>
              <w:jc w:val="right"/>
              <w:rPr>
                <w:rFonts w:ascii="宋体" w:hAnsi="宋体" w:cs="宋体"/>
                <w:kern w:val="0"/>
                <w:sz w:val="18"/>
                <w:szCs w:val="18"/>
              </w:rPr>
            </w:pPr>
            <w:r w:rsidRPr="00166259">
              <w:rPr>
                <w:rFonts w:ascii="宋体" w:hAnsi="宋体" w:cs="宋体" w:hint="eastAsia"/>
                <w:kern w:val="0"/>
                <w:sz w:val="18"/>
                <w:szCs w:val="18"/>
              </w:rPr>
              <w:t xml:space="preserve">　</w:t>
            </w:r>
          </w:p>
        </w:tc>
      </w:tr>
    </w:tbl>
    <w:p w14:paraId="24F87984" w14:textId="77777777" w:rsidR="00E7353B" w:rsidRDefault="00E7353B" w:rsidP="00E7353B">
      <w:pPr>
        <w:rPr>
          <w:rFonts w:ascii="宋体" w:hAnsi="宋体"/>
          <w:b/>
          <w:sz w:val="36"/>
          <w:szCs w:val="36"/>
        </w:rPr>
      </w:pPr>
    </w:p>
    <w:p w14:paraId="6B5A8615" w14:textId="77777777" w:rsidR="00E7353B" w:rsidRDefault="00E7353B" w:rsidP="00E7353B">
      <w:pPr>
        <w:rPr>
          <w:rFonts w:ascii="宋体" w:hAnsi="宋体"/>
          <w:b/>
          <w:sz w:val="36"/>
          <w:szCs w:val="36"/>
        </w:rPr>
      </w:pPr>
    </w:p>
    <w:p w14:paraId="0AD6B843" w14:textId="77777777" w:rsidR="00E7353B" w:rsidRPr="004F5FBD" w:rsidRDefault="00E7353B" w:rsidP="00E7353B">
      <w:pPr>
        <w:rPr>
          <w:rFonts w:ascii="宋体" w:hAnsi="宋体"/>
          <w:sz w:val="24"/>
        </w:rPr>
      </w:pPr>
      <w:r w:rsidRPr="004F5FBD">
        <w:rPr>
          <w:rFonts w:ascii="宋体" w:hAnsi="宋体" w:hint="eastAsia"/>
          <w:sz w:val="24"/>
        </w:rPr>
        <w:t>以上报价增值税税率：</w:t>
      </w:r>
      <w:r w:rsidRPr="004F5FBD">
        <w:rPr>
          <w:rFonts w:ascii="宋体" w:hAnsi="宋体"/>
          <w:sz w:val="24"/>
        </w:rPr>
        <w:t>_______</w:t>
      </w:r>
    </w:p>
    <w:p w14:paraId="6A6793B7" w14:textId="77777777" w:rsidR="00E7353B" w:rsidRDefault="00E7353B" w:rsidP="00E7353B">
      <w:pPr>
        <w:rPr>
          <w:rFonts w:ascii="宋体" w:hAnsi="宋体"/>
        </w:rPr>
      </w:pPr>
    </w:p>
    <w:p w14:paraId="229AC839" w14:textId="77777777" w:rsidR="00E7353B" w:rsidRDefault="00E7353B" w:rsidP="00E7353B">
      <w:pPr>
        <w:rPr>
          <w:rFonts w:ascii="宋体" w:hAnsi="宋体"/>
        </w:rPr>
      </w:pPr>
      <w:r>
        <w:rPr>
          <w:rFonts w:ascii="宋体" w:hAnsi="宋体" w:hint="eastAsia"/>
        </w:rPr>
        <w:t>注：如果按单价计算的结果与总价不一致，以单价为准修正总价。</w:t>
      </w:r>
    </w:p>
    <w:p w14:paraId="26FFE609" w14:textId="77777777" w:rsidR="00E7353B" w:rsidRPr="004F5FBD" w:rsidRDefault="00E7353B" w:rsidP="00E7353B">
      <w:pPr>
        <w:ind w:firstLine="420"/>
        <w:rPr>
          <w:rFonts w:ascii="宋体" w:hAnsi="宋体"/>
          <w:szCs w:val="36"/>
        </w:rPr>
      </w:pPr>
    </w:p>
    <w:p w14:paraId="4228AB01" w14:textId="77777777" w:rsidR="00E7353B" w:rsidRPr="000854D7" w:rsidRDefault="00E7353B" w:rsidP="00E7353B">
      <w:pPr>
        <w:spacing w:line="450" w:lineRule="atLeast"/>
        <w:jc w:val="left"/>
        <w:rPr>
          <w:rFonts w:ascii="宋体" w:hAnsi="宋体"/>
        </w:rPr>
      </w:pPr>
    </w:p>
    <w:p w14:paraId="2D3526FF" w14:textId="77777777" w:rsidR="00E7353B" w:rsidRDefault="00E7353B" w:rsidP="00E7353B">
      <w:pPr>
        <w:spacing w:line="450" w:lineRule="atLeast"/>
        <w:jc w:val="center"/>
        <w:rPr>
          <w:rFonts w:ascii="宋体" w:hAnsi="宋体"/>
          <w:b/>
          <w:sz w:val="24"/>
        </w:rPr>
      </w:pPr>
    </w:p>
    <w:p w14:paraId="6B25D21C" w14:textId="77777777" w:rsidR="00E7353B" w:rsidRPr="004F5FBD" w:rsidRDefault="00E7353B" w:rsidP="00E7353B">
      <w:pPr>
        <w:adjustRightInd w:val="0"/>
        <w:snapToGrid w:val="0"/>
        <w:spacing w:afterLines="150" w:after="468"/>
        <w:rPr>
          <w:rFonts w:ascii="宋体" w:hAnsi="宋体"/>
          <w:sz w:val="24"/>
        </w:rPr>
      </w:pPr>
      <w:r w:rsidRPr="004F5FBD">
        <w:rPr>
          <w:rFonts w:ascii="宋体" w:hAnsi="宋体" w:hint="eastAsia"/>
          <w:sz w:val="24"/>
        </w:rPr>
        <w:t>谈判响应单位授权代表人签字</w:t>
      </w:r>
      <w:r>
        <w:rPr>
          <w:rFonts w:ascii="宋体" w:hAnsi="宋体" w:hint="eastAsia"/>
          <w:sz w:val="24"/>
        </w:rPr>
        <w:t>或盖章</w:t>
      </w:r>
      <w:r w:rsidRPr="004F5FBD">
        <w:rPr>
          <w:rFonts w:ascii="宋体" w:hAnsi="宋体"/>
          <w:sz w:val="24"/>
        </w:rPr>
        <w:t xml:space="preserve"> ：</w:t>
      </w:r>
      <w:r w:rsidRPr="004F5FBD">
        <w:rPr>
          <w:rFonts w:ascii="宋体" w:hAnsi="宋体"/>
          <w:sz w:val="24"/>
          <w:u w:val="single"/>
        </w:rPr>
        <w:t xml:space="preserve">                        </w:t>
      </w:r>
    </w:p>
    <w:p w14:paraId="24FA7555" w14:textId="77777777" w:rsidR="00E7353B" w:rsidRDefault="00E7353B" w:rsidP="00E7353B">
      <w:pPr>
        <w:adjustRightInd w:val="0"/>
        <w:snapToGrid w:val="0"/>
        <w:spacing w:afterLines="50" w:after="156"/>
        <w:rPr>
          <w:rFonts w:ascii="宋体" w:hAnsi="宋体"/>
        </w:rPr>
      </w:pPr>
    </w:p>
    <w:p w14:paraId="37740CC7" w14:textId="77777777" w:rsidR="00E7353B" w:rsidRPr="00571A55" w:rsidRDefault="00E7353B" w:rsidP="00E7353B">
      <w:pPr>
        <w:adjustRightInd w:val="0"/>
        <w:snapToGrid w:val="0"/>
        <w:spacing w:afterLines="150" w:after="468"/>
        <w:rPr>
          <w:rFonts w:ascii="宋体" w:hAnsi="宋体"/>
          <w:sz w:val="24"/>
        </w:rPr>
      </w:pPr>
      <w:r w:rsidRPr="00571A55">
        <w:rPr>
          <w:rFonts w:ascii="宋体" w:hAnsi="宋体" w:hint="eastAsia"/>
          <w:sz w:val="24"/>
        </w:rPr>
        <w:t>具体报价清单详见《远洋大厦</w:t>
      </w:r>
      <w:r w:rsidRPr="00571A55">
        <w:rPr>
          <w:rFonts w:ascii="宋体" w:hAnsi="宋体"/>
          <w:sz w:val="24"/>
        </w:rPr>
        <w:t>6F</w:t>
      </w:r>
      <w:r w:rsidRPr="00571A55">
        <w:rPr>
          <w:rFonts w:ascii="宋体" w:hAnsi="宋体" w:hint="eastAsia"/>
          <w:sz w:val="24"/>
        </w:rPr>
        <w:t>、</w:t>
      </w:r>
      <w:r w:rsidRPr="00571A55">
        <w:rPr>
          <w:rFonts w:ascii="宋体" w:hAnsi="宋体"/>
          <w:sz w:val="24"/>
        </w:rPr>
        <w:t>16F</w:t>
      </w:r>
      <w:r w:rsidRPr="00571A55">
        <w:rPr>
          <w:rFonts w:ascii="宋体" w:hAnsi="宋体" w:hint="eastAsia"/>
          <w:sz w:val="24"/>
        </w:rPr>
        <w:t>吊顶更新工程量报价清单》</w:t>
      </w:r>
    </w:p>
    <w:bookmarkStart w:id="39" w:name="_MON_1805611722"/>
    <w:bookmarkEnd w:id="39"/>
    <w:p w14:paraId="7A1B1265" w14:textId="2533E79C" w:rsidR="00E7353B" w:rsidRPr="000854D7" w:rsidRDefault="00702C4B" w:rsidP="00E7353B">
      <w:pPr>
        <w:rPr>
          <w:rFonts w:ascii="宋体" w:hAnsi="宋体"/>
          <w:b/>
          <w:sz w:val="36"/>
          <w:szCs w:val="36"/>
        </w:rPr>
      </w:pPr>
      <w:r>
        <w:rPr>
          <w:rFonts w:ascii="宋体" w:hAnsi="宋体"/>
          <w:b/>
          <w:sz w:val="36"/>
          <w:szCs w:val="36"/>
        </w:rPr>
        <w:object w:dxaOrig="1536" w:dyaOrig="1114" w14:anchorId="7DC82299">
          <v:shape id="_x0000_i1026" type="#_x0000_t75" style="width:76.5pt;height:55.5pt" o:ole="">
            <v:imagedata r:id="rId8" o:title=""/>
          </v:shape>
          <o:OLEObject Type="Embed" ProgID="Excel.Sheet.12" ShapeID="_x0000_i1026" DrawAspect="Icon" ObjectID="_1806140368" r:id="rId10"/>
        </w:object>
      </w:r>
    </w:p>
    <w:p w14:paraId="7B9DA04D" w14:textId="77777777" w:rsidR="00E7353B" w:rsidRPr="000854D7" w:rsidRDefault="00E7353B" w:rsidP="00E7353B">
      <w:pPr>
        <w:rPr>
          <w:rFonts w:ascii="宋体" w:hAnsi="宋体"/>
          <w:b/>
          <w:sz w:val="36"/>
          <w:szCs w:val="36"/>
        </w:rPr>
      </w:pPr>
    </w:p>
    <w:p w14:paraId="691BB4AA" w14:textId="77777777" w:rsidR="00E7353B" w:rsidRDefault="00E7353B" w:rsidP="00E7353B">
      <w:pPr>
        <w:widowControl/>
        <w:jc w:val="left"/>
        <w:rPr>
          <w:rFonts w:ascii="宋体" w:hAnsi="宋体"/>
          <w:b/>
          <w:szCs w:val="36"/>
        </w:rPr>
      </w:pPr>
    </w:p>
    <w:p w14:paraId="66EEBFFD" w14:textId="77777777" w:rsidR="00E7353B" w:rsidRDefault="00E7353B" w:rsidP="00E7353B">
      <w:pPr>
        <w:widowControl/>
        <w:jc w:val="left"/>
        <w:rPr>
          <w:rFonts w:ascii="宋体" w:hAnsi="宋体"/>
          <w:b/>
          <w:szCs w:val="36"/>
        </w:rPr>
      </w:pPr>
    </w:p>
    <w:p w14:paraId="70482BC4" w14:textId="77777777" w:rsidR="00E7353B" w:rsidRDefault="00E7353B" w:rsidP="00E7353B">
      <w:pPr>
        <w:widowControl/>
        <w:jc w:val="left"/>
        <w:rPr>
          <w:rFonts w:ascii="宋体" w:hAnsi="宋体"/>
          <w:b/>
          <w:szCs w:val="36"/>
        </w:rPr>
      </w:pPr>
    </w:p>
    <w:p w14:paraId="1BC3FCC2" w14:textId="77777777" w:rsidR="00E7353B" w:rsidRDefault="00E7353B" w:rsidP="00E7353B">
      <w:pPr>
        <w:widowControl/>
        <w:jc w:val="left"/>
        <w:rPr>
          <w:rFonts w:ascii="宋体" w:hAnsi="宋体" w:cs="HYZhongJianHeiJ"/>
          <w:color w:val="000000" w:themeColor="text1"/>
          <w:kern w:val="0"/>
          <w:sz w:val="28"/>
          <w:szCs w:val="28"/>
        </w:rPr>
      </w:pPr>
    </w:p>
    <w:p w14:paraId="48C4705F" w14:textId="77777777" w:rsidR="00E7353B" w:rsidRPr="00FB48C3" w:rsidRDefault="00E7353B" w:rsidP="00E7353B">
      <w:pPr>
        <w:widowControl/>
        <w:jc w:val="left"/>
        <w:rPr>
          <w:rFonts w:ascii="宋体" w:hAnsi="宋体"/>
          <w:b/>
          <w:szCs w:val="36"/>
        </w:rPr>
      </w:pPr>
    </w:p>
    <w:p w14:paraId="3317DACF" w14:textId="77777777" w:rsidR="00E7353B" w:rsidRPr="000854D7" w:rsidRDefault="00E7353B" w:rsidP="00E7353B">
      <w:pPr>
        <w:pStyle w:val="2"/>
        <w:jc w:val="left"/>
        <w:rPr>
          <w:rFonts w:ascii="宋体" w:hAnsi="宋体"/>
        </w:rPr>
      </w:pPr>
      <w:bookmarkStart w:id="40" w:name="_Toc194509344"/>
      <w:r w:rsidRPr="000854D7">
        <w:rPr>
          <w:rFonts w:ascii="宋体" w:hAnsi="宋体" w:hint="eastAsia"/>
        </w:rPr>
        <w:lastRenderedPageBreak/>
        <w:t>格式3</w:t>
      </w:r>
      <w:bookmarkEnd w:id="40"/>
    </w:p>
    <w:p w14:paraId="3531F910" w14:textId="77777777" w:rsidR="00E7353B" w:rsidRDefault="00E7353B" w:rsidP="00E7353B">
      <w:pPr>
        <w:jc w:val="center"/>
        <w:rPr>
          <w:rFonts w:ascii="宋体" w:hAnsi="宋体"/>
          <w:b/>
          <w:sz w:val="36"/>
          <w:szCs w:val="36"/>
        </w:rPr>
      </w:pPr>
      <w:r>
        <w:rPr>
          <w:rFonts w:ascii="宋体" w:hAnsi="宋体" w:hint="eastAsia"/>
          <w:b/>
          <w:sz w:val="36"/>
          <w:szCs w:val="36"/>
        </w:rPr>
        <w:t>承 诺 书</w:t>
      </w:r>
    </w:p>
    <w:p w14:paraId="592CA7B0" w14:textId="77777777" w:rsidR="00E7353B" w:rsidRDefault="00E7353B" w:rsidP="00E7353B">
      <w:pPr>
        <w:snapToGrid w:val="0"/>
        <w:spacing w:line="500" w:lineRule="exact"/>
        <w:rPr>
          <w:rFonts w:ascii="宋体" w:hAnsi="宋体"/>
          <w:sz w:val="24"/>
        </w:rPr>
      </w:pPr>
      <w:r>
        <w:rPr>
          <w:rFonts w:ascii="宋体" w:hAnsi="宋体" w:hint="eastAsia"/>
          <w:sz w:val="24"/>
        </w:rPr>
        <w:t>致</w:t>
      </w:r>
      <w:r>
        <w:rPr>
          <w:rFonts w:ascii="宋体" w:hAnsi="宋体" w:hint="eastAsia"/>
          <w:sz w:val="24"/>
          <w:u w:val="single"/>
        </w:rPr>
        <w:t xml:space="preserve">                        ： </w:t>
      </w:r>
    </w:p>
    <w:p w14:paraId="2129F2B7" w14:textId="77777777" w:rsidR="00E7353B" w:rsidRDefault="00E7353B" w:rsidP="00E7353B">
      <w:pPr>
        <w:snapToGrid w:val="0"/>
        <w:spacing w:line="500" w:lineRule="exact"/>
        <w:ind w:firstLineChars="225" w:firstLine="540"/>
        <w:rPr>
          <w:rFonts w:ascii="宋体" w:hAnsi="宋体"/>
          <w:sz w:val="24"/>
        </w:rPr>
      </w:pPr>
      <w:r>
        <w:rPr>
          <w:rFonts w:ascii="宋体" w:hAnsi="宋体" w:hint="eastAsia"/>
          <w:sz w:val="24"/>
        </w:rPr>
        <w:t>1、在研究了上述项目的谈判文件（含补遗书）和考察了工程现场后</w:t>
      </w:r>
      <w:r w:rsidRPr="000854D7">
        <w:rPr>
          <w:rFonts w:ascii="宋体" w:hAnsi="宋体" w:hint="eastAsia"/>
          <w:sz w:val="24"/>
        </w:rPr>
        <w:t>，</w:t>
      </w:r>
      <w:r w:rsidRPr="0092381D">
        <w:rPr>
          <w:rFonts w:ascii="宋体" w:hAnsi="宋体" w:hint="eastAsia"/>
          <w:sz w:val="24"/>
        </w:rPr>
        <w:t>我们</w:t>
      </w:r>
      <w:r w:rsidRPr="0092381D">
        <w:rPr>
          <w:rFonts w:ascii="宋体" w:hAnsi="宋体" w:hint="eastAsia"/>
          <w:sz w:val="24"/>
          <w:u w:val="single"/>
        </w:rPr>
        <w:t>（</w:t>
      </w:r>
      <w:r w:rsidRPr="0092381D">
        <w:rPr>
          <w:rFonts w:ascii="宋体" w:hAnsi="宋体"/>
          <w:sz w:val="24"/>
          <w:u w:val="single"/>
        </w:rPr>
        <w:t>[</w:t>
      </w:r>
      <w:r w:rsidRPr="0092381D">
        <w:rPr>
          <w:rFonts w:ascii="宋体" w:hAnsi="宋体" w:hint="eastAsia"/>
          <w:sz w:val="24"/>
          <w:u w:val="single"/>
        </w:rPr>
        <w:t>响应人全称</w:t>
      </w:r>
      <w:r w:rsidRPr="0092381D">
        <w:rPr>
          <w:rFonts w:ascii="宋体" w:hAnsi="宋体"/>
          <w:sz w:val="24"/>
          <w:u w:val="single"/>
        </w:rPr>
        <w:t>]</w:t>
      </w:r>
      <w:r w:rsidRPr="0092381D">
        <w:rPr>
          <w:rFonts w:ascii="宋体" w:hAnsi="宋体" w:hint="eastAsia"/>
          <w:sz w:val="24"/>
          <w:u w:val="single"/>
        </w:rPr>
        <w:t>）</w:t>
      </w:r>
      <w:r w:rsidRPr="0092381D">
        <w:rPr>
          <w:rFonts w:ascii="宋体" w:hAnsi="宋体" w:hint="eastAsia"/>
          <w:sz w:val="24"/>
        </w:rPr>
        <w:t>郑重承诺，愿意按照谈判文件中的要求响应报价，</w:t>
      </w:r>
      <w:r>
        <w:rPr>
          <w:rFonts w:ascii="宋体" w:hAnsi="宋体" w:hint="eastAsia"/>
          <w:sz w:val="24"/>
        </w:rPr>
        <w:t>遵照谈判文件的要求并承担本合同工程的实施、完成及其缺陷修复工作。</w:t>
      </w:r>
    </w:p>
    <w:p w14:paraId="61511FE9" w14:textId="77777777" w:rsidR="00E7353B" w:rsidRDefault="00E7353B" w:rsidP="00E7353B">
      <w:pPr>
        <w:snapToGrid w:val="0"/>
        <w:spacing w:line="500" w:lineRule="exact"/>
        <w:ind w:firstLineChars="225" w:firstLine="540"/>
        <w:rPr>
          <w:rFonts w:ascii="宋体" w:hAnsi="宋体"/>
          <w:sz w:val="24"/>
        </w:rPr>
      </w:pPr>
      <w:r>
        <w:rPr>
          <w:rFonts w:ascii="宋体" w:hAnsi="宋体" w:hint="eastAsia"/>
          <w:sz w:val="24"/>
        </w:rPr>
        <w:t>2、如果贵单位接受我们的响应，我们承诺在在接到业主的开工通知后，立即启动项目，确保在响应承诺书附录中明确写明的开工日期开工，并在</w:t>
      </w:r>
      <w:r w:rsidRPr="0092381D">
        <w:rPr>
          <w:rFonts w:ascii="宋体" w:hAnsi="宋体"/>
          <w:sz w:val="24"/>
        </w:rPr>
        <w:t xml:space="preserve">     </w:t>
      </w:r>
      <w:r>
        <w:rPr>
          <w:rFonts w:ascii="宋体" w:hAnsi="宋体" w:hint="eastAsia"/>
          <w:sz w:val="24"/>
        </w:rPr>
        <w:t>月的工期内完成本合同的全部工程，达到合同规定的各项标准和技术要求。</w:t>
      </w:r>
    </w:p>
    <w:p w14:paraId="004207CA" w14:textId="77777777" w:rsidR="00E7353B" w:rsidRDefault="00E7353B" w:rsidP="00E7353B">
      <w:pPr>
        <w:snapToGrid w:val="0"/>
        <w:spacing w:line="500" w:lineRule="exact"/>
        <w:ind w:firstLineChars="225" w:firstLine="540"/>
        <w:rPr>
          <w:rFonts w:ascii="宋体" w:hAnsi="宋体"/>
          <w:sz w:val="24"/>
        </w:rPr>
      </w:pPr>
      <w:r>
        <w:rPr>
          <w:rFonts w:ascii="宋体" w:hAnsi="宋体" w:hint="eastAsia"/>
          <w:sz w:val="24"/>
        </w:rPr>
        <w:t>3、我方同意在规定的评审之日起</w:t>
      </w:r>
      <w:r w:rsidRPr="0092381D">
        <w:rPr>
          <w:rFonts w:ascii="宋体" w:hAnsi="宋体"/>
          <w:sz w:val="24"/>
        </w:rPr>
        <w:t xml:space="preserve">   </w:t>
      </w:r>
      <w:r w:rsidRPr="0092381D">
        <w:rPr>
          <w:rFonts w:ascii="宋体" w:hAnsi="宋体" w:hint="eastAsia"/>
          <w:sz w:val="24"/>
        </w:rPr>
        <w:t>天内，本</w:t>
      </w:r>
      <w:r>
        <w:rPr>
          <w:rFonts w:ascii="宋体" w:hAnsi="宋体" w:hint="eastAsia"/>
          <w:sz w:val="24"/>
        </w:rPr>
        <w:t>响应文件始终保持有效，并严格遵守本响应文件的各项承诺。在此期限届满之前，本响应文件始终对我方具有约束力，并随时接收中选通知。</w:t>
      </w:r>
    </w:p>
    <w:p w14:paraId="00317135" w14:textId="77777777" w:rsidR="00E7353B" w:rsidRPr="00923C3F" w:rsidRDefault="00E7353B" w:rsidP="00E7353B">
      <w:pPr>
        <w:snapToGrid w:val="0"/>
        <w:spacing w:line="500" w:lineRule="exact"/>
        <w:ind w:firstLineChars="225" w:firstLine="540"/>
        <w:rPr>
          <w:rFonts w:ascii="宋体" w:hAnsi="宋体"/>
          <w:sz w:val="24"/>
        </w:rPr>
      </w:pPr>
      <w:r>
        <w:rPr>
          <w:rFonts w:ascii="宋体" w:hAnsi="宋体" w:hint="eastAsia"/>
          <w:sz w:val="24"/>
        </w:rPr>
        <w:t>4、在合同协议书正式签署生效之前，本响应承诺书连同贵单位发出的中选通知书，将作为我们双方之间共同遵守的具有约束力的文件。</w:t>
      </w:r>
      <w:r w:rsidRPr="00923C3F">
        <w:rPr>
          <w:rFonts w:ascii="宋体" w:hAnsi="宋体"/>
          <w:sz w:val="24"/>
        </w:rPr>
        <w:t>我们承诺，将严格按照文件要求执行，确保项目的顺利进行和合同的圆满履行。</w:t>
      </w:r>
    </w:p>
    <w:p w14:paraId="03D0A0CD" w14:textId="77777777" w:rsidR="00E7353B" w:rsidRPr="00923C3F" w:rsidRDefault="00E7353B" w:rsidP="00E7353B">
      <w:pPr>
        <w:snapToGrid w:val="0"/>
        <w:spacing w:line="500" w:lineRule="exact"/>
        <w:ind w:firstLineChars="225" w:firstLine="540"/>
        <w:rPr>
          <w:rFonts w:ascii="宋体" w:hAnsi="宋体"/>
          <w:sz w:val="24"/>
        </w:rPr>
      </w:pPr>
      <w:r>
        <w:rPr>
          <w:rFonts w:ascii="宋体" w:hAnsi="宋体" w:hint="eastAsia"/>
          <w:sz w:val="24"/>
        </w:rPr>
        <w:t>5、我们充分理解并接受，</w:t>
      </w:r>
      <w:r w:rsidRPr="00923C3F">
        <w:rPr>
          <w:rFonts w:ascii="宋体" w:hAnsi="宋体"/>
          <w:sz w:val="24"/>
        </w:rPr>
        <w:t>贵单位在评标过程中有权根据项目的实际情况和自身需求，综合考虑各种因素，选择最合适的响应人，而不一定选择最低报价的响应文件。同时，我们也理解并接受，贵单位不承担我们因参与本项目谈判而产生的任何费用。</w:t>
      </w:r>
    </w:p>
    <w:p w14:paraId="75B59034" w14:textId="77777777" w:rsidR="00E7353B" w:rsidRDefault="00E7353B" w:rsidP="00E7353B">
      <w:pPr>
        <w:snapToGrid w:val="0"/>
        <w:spacing w:line="500" w:lineRule="exact"/>
        <w:rPr>
          <w:rFonts w:ascii="宋体" w:hAnsi="宋体"/>
          <w:sz w:val="24"/>
        </w:rPr>
      </w:pPr>
    </w:p>
    <w:p w14:paraId="516A1AD9" w14:textId="77777777" w:rsidR="00E7353B" w:rsidRDefault="00E7353B" w:rsidP="00E7353B">
      <w:pPr>
        <w:snapToGrid w:val="0"/>
        <w:spacing w:line="500" w:lineRule="exact"/>
        <w:ind w:firstLineChars="870" w:firstLine="2088"/>
        <w:rPr>
          <w:rFonts w:ascii="宋体" w:hAnsi="宋体"/>
          <w:sz w:val="24"/>
        </w:rPr>
      </w:pPr>
      <w:r>
        <w:rPr>
          <w:rFonts w:ascii="宋体" w:hAnsi="宋体" w:hint="eastAsia"/>
          <w:sz w:val="24"/>
        </w:rPr>
        <w:t>响应人：</w:t>
      </w:r>
      <w:r>
        <w:rPr>
          <w:rFonts w:ascii="宋体" w:hAnsi="宋体" w:hint="eastAsia"/>
          <w:sz w:val="24"/>
          <w:u w:val="single"/>
        </w:rPr>
        <w:t xml:space="preserve">      （全称）  （盖公章）     </w:t>
      </w:r>
    </w:p>
    <w:p w14:paraId="6E94E1E7" w14:textId="77777777" w:rsidR="00E7353B" w:rsidRDefault="00E7353B" w:rsidP="00E7353B">
      <w:pPr>
        <w:snapToGrid w:val="0"/>
        <w:spacing w:line="500" w:lineRule="exact"/>
        <w:ind w:firstLineChars="870" w:firstLine="2088"/>
        <w:rPr>
          <w:rFonts w:ascii="宋体" w:hAnsi="宋体"/>
          <w:sz w:val="24"/>
        </w:rPr>
      </w:pPr>
      <w:r>
        <w:rPr>
          <w:rFonts w:ascii="宋体" w:hAnsi="宋体" w:hint="eastAsia"/>
          <w:sz w:val="24"/>
        </w:rPr>
        <w:t>响应人地址：</w:t>
      </w:r>
      <w:r>
        <w:rPr>
          <w:rFonts w:ascii="宋体" w:hAnsi="宋体" w:hint="eastAsia"/>
          <w:sz w:val="24"/>
          <w:u w:val="single"/>
        </w:rPr>
        <w:t xml:space="preserve">          全称            </w:t>
      </w:r>
    </w:p>
    <w:p w14:paraId="60AB4A69" w14:textId="77777777" w:rsidR="00E7353B" w:rsidRDefault="00E7353B" w:rsidP="00E7353B">
      <w:pPr>
        <w:snapToGrid w:val="0"/>
        <w:spacing w:line="500" w:lineRule="exact"/>
        <w:ind w:firstLineChars="870" w:firstLine="2088"/>
        <w:rPr>
          <w:rFonts w:ascii="宋体" w:hAnsi="宋体"/>
          <w:sz w:val="24"/>
          <w:u w:val="single"/>
        </w:rPr>
      </w:pPr>
      <w:r>
        <w:rPr>
          <w:rFonts w:ascii="宋体" w:hAnsi="宋体" w:hint="eastAsia"/>
          <w:sz w:val="24"/>
        </w:rPr>
        <w:t>法定代表人或委托代理人：</w:t>
      </w:r>
      <w:r>
        <w:rPr>
          <w:rFonts w:ascii="宋体" w:hAnsi="宋体" w:hint="eastAsia"/>
          <w:sz w:val="24"/>
          <w:u w:val="single"/>
        </w:rPr>
        <w:t xml:space="preserve">      （签字）  </w:t>
      </w:r>
    </w:p>
    <w:p w14:paraId="265282C6" w14:textId="77777777" w:rsidR="00E7353B" w:rsidRDefault="00E7353B" w:rsidP="00E7353B">
      <w:pPr>
        <w:snapToGrid w:val="0"/>
        <w:spacing w:line="500" w:lineRule="exact"/>
        <w:ind w:firstLineChars="870" w:firstLine="2088"/>
        <w:rPr>
          <w:rFonts w:ascii="宋体" w:hAnsi="宋体"/>
          <w:sz w:val="24"/>
        </w:rPr>
      </w:pPr>
      <w:r>
        <w:rPr>
          <w:rFonts w:ascii="宋体" w:hAnsi="宋体" w:hint="eastAsia"/>
          <w:sz w:val="24"/>
        </w:rPr>
        <w:t>日期：           年     月     日</w:t>
      </w:r>
    </w:p>
    <w:p w14:paraId="466FBD99" w14:textId="77777777" w:rsidR="00E7353B" w:rsidRDefault="00E7353B" w:rsidP="00E7353B">
      <w:pPr>
        <w:widowControl/>
        <w:jc w:val="left"/>
        <w:rPr>
          <w:rFonts w:ascii="宋体" w:hAnsi="宋体"/>
          <w:kern w:val="0"/>
          <w:sz w:val="24"/>
        </w:rPr>
      </w:pPr>
    </w:p>
    <w:p w14:paraId="47C95DFD" w14:textId="77777777" w:rsidR="00E7353B" w:rsidRDefault="00E7353B" w:rsidP="00E7353B">
      <w:pPr>
        <w:widowControl/>
        <w:jc w:val="left"/>
        <w:rPr>
          <w:rFonts w:ascii="宋体" w:hAnsi="宋体"/>
          <w:kern w:val="0"/>
          <w:sz w:val="24"/>
        </w:rPr>
      </w:pPr>
    </w:p>
    <w:p w14:paraId="132790B9" w14:textId="77777777" w:rsidR="00E7353B" w:rsidDel="00DB6F23" w:rsidRDefault="00E7353B" w:rsidP="00E7353B">
      <w:pPr>
        <w:widowControl/>
        <w:jc w:val="left"/>
        <w:rPr>
          <w:rFonts w:ascii="宋体" w:hAnsi="宋体"/>
          <w:kern w:val="0"/>
          <w:sz w:val="24"/>
        </w:rPr>
      </w:pPr>
    </w:p>
    <w:p w14:paraId="6FE7CC91" w14:textId="77777777" w:rsidR="00E7353B" w:rsidRDefault="00E7353B" w:rsidP="00E7353B">
      <w:pPr>
        <w:widowControl/>
        <w:jc w:val="left"/>
        <w:rPr>
          <w:rFonts w:ascii="宋体" w:hAnsi="宋体"/>
          <w:kern w:val="0"/>
          <w:sz w:val="24"/>
        </w:rPr>
      </w:pPr>
    </w:p>
    <w:p w14:paraId="2A9FBBD5" w14:textId="77777777" w:rsidR="00E7353B" w:rsidRPr="0092381D" w:rsidRDefault="00E7353B" w:rsidP="00E7353B">
      <w:pPr>
        <w:pStyle w:val="2"/>
        <w:adjustRightInd w:val="0"/>
        <w:snapToGrid w:val="0"/>
        <w:jc w:val="left"/>
        <w:rPr>
          <w:rFonts w:ascii="宋体" w:hAnsi="宋体"/>
        </w:rPr>
      </w:pPr>
      <w:bookmarkStart w:id="41" w:name="_Toc194509345"/>
      <w:r w:rsidRPr="00DC30AE">
        <w:rPr>
          <w:rFonts w:ascii="宋体" w:hAnsi="宋体" w:hint="eastAsia"/>
        </w:rPr>
        <w:lastRenderedPageBreak/>
        <w:t>格式</w:t>
      </w:r>
      <w:r w:rsidRPr="00DC30AE">
        <w:rPr>
          <w:rFonts w:ascii="宋体" w:hAnsi="宋体"/>
        </w:rPr>
        <w:t>4</w:t>
      </w:r>
      <w:bookmarkEnd w:id="41"/>
    </w:p>
    <w:p w14:paraId="4CF5963F" w14:textId="77777777" w:rsidR="00E7353B" w:rsidRDefault="00E7353B" w:rsidP="00E7353B">
      <w:pPr>
        <w:jc w:val="center"/>
        <w:rPr>
          <w:rFonts w:ascii="宋体" w:hAnsi="宋体"/>
          <w:b/>
          <w:sz w:val="44"/>
          <w:szCs w:val="44"/>
        </w:rPr>
      </w:pPr>
      <w:r>
        <w:rPr>
          <w:rFonts w:ascii="宋体" w:hAnsi="宋体" w:hint="eastAsia"/>
          <w:b/>
          <w:sz w:val="44"/>
          <w:szCs w:val="44"/>
        </w:rPr>
        <w:t>承 诺 书 附 录</w:t>
      </w:r>
    </w:p>
    <w:tbl>
      <w:tblPr>
        <w:tblW w:w="5464" w:type="pct"/>
        <w:tblLook w:val="04A0" w:firstRow="1" w:lastRow="0" w:firstColumn="1" w:lastColumn="0" w:noHBand="0" w:noVBand="1"/>
      </w:tblPr>
      <w:tblGrid>
        <w:gridCol w:w="841"/>
        <w:gridCol w:w="1887"/>
        <w:gridCol w:w="1658"/>
        <w:gridCol w:w="4675"/>
      </w:tblGrid>
      <w:tr w:rsidR="00E7353B" w:rsidRPr="00E84718" w14:paraId="23746246" w14:textId="77777777" w:rsidTr="00CF1F08">
        <w:trPr>
          <w:trHeight w:val="915"/>
        </w:trPr>
        <w:tc>
          <w:tcPr>
            <w:tcW w:w="4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91CDC0" w14:textId="77777777" w:rsidR="00E7353B" w:rsidRPr="0092381D" w:rsidRDefault="00E7353B" w:rsidP="00CF1F08">
            <w:pPr>
              <w:widowControl/>
              <w:adjustRightInd w:val="0"/>
              <w:snapToGrid w:val="0"/>
              <w:jc w:val="center"/>
              <w:rPr>
                <w:rFonts w:ascii="宋体" w:hAnsi="宋体" w:cs="宋体"/>
                <w:b/>
                <w:color w:val="000000"/>
                <w:kern w:val="0"/>
                <w:szCs w:val="26"/>
              </w:rPr>
            </w:pPr>
            <w:r w:rsidRPr="0092381D">
              <w:rPr>
                <w:rFonts w:ascii="宋体" w:hAnsi="宋体" w:cs="宋体" w:hint="eastAsia"/>
                <w:b/>
                <w:color w:val="000000"/>
                <w:kern w:val="0"/>
                <w:szCs w:val="26"/>
              </w:rPr>
              <w:t>序号</w:t>
            </w:r>
          </w:p>
        </w:tc>
        <w:tc>
          <w:tcPr>
            <w:tcW w:w="1041" w:type="pct"/>
            <w:tcBorders>
              <w:top w:val="single" w:sz="8" w:space="0" w:color="auto"/>
              <w:left w:val="nil"/>
              <w:bottom w:val="single" w:sz="8" w:space="0" w:color="auto"/>
              <w:right w:val="single" w:sz="8" w:space="0" w:color="auto"/>
            </w:tcBorders>
            <w:shd w:val="clear" w:color="auto" w:fill="auto"/>
            <w:vAlign w:val="center"/>
            <w:hideMark/>
          </w:tcPr>
          <w:p w14:paraId="688EF093" w14:textId="77777777" w:rsidR="00E7353B" w:rsidRPr="0092381D" w:rsidRDefault="00E7353B" w:rsidP="00CF1F08">
            <w:pPr>
              <w:widowControl/>
              <w:adjustRightInd w:val="0"/>
              <w:snapToGrid w:val="0"/>
              <w:jc w:val="center"/>
              <w:rPr>
                <w:rFonts w:ascii="宋体" w:hAnsi="宋体" w:cs="宋体"/>
                <w:b/>
                <w:color w:val="000000"/>
                <w:kern w:val="0"/>
                <w:szCs w:val="26"/>
              </w:rPr>
            </w:pPr>
            <w:r w:rsidRPr="0092381D">
              <w:rPr>
                <w:rFonts w:ascii="宋体" w:hAnsi="宋体" w:cs="宋体" w:hint="eastAsia"/>
                <w:b/>
                <w:color w:val="000000"/>
                <w:kern w:val="0"/>
                <w:szCs w:val="26"/>
              </w:rPr>
              <w:t>事项</w:t>
            </w:r>
          </w:p>
        </w:tc>
        <w:tc>
          <w:tcPr>
            <w:tcW w:w="915" w:type="pct"/>
            <w:tcBorders>
              <w:top w:val="single" w:sz="8" w:space="0" w:color="auto"/>
              <w:left w:val="nil"/>
              <w:bottom w:val="single" w:sz="8" w:space="0" w:color="auto"/>
              <w:right w:val="single" w:sz="8" w:space="0" w:color="auto"/>
            </w:tcBorders>
            <w:shd w:val="clear" w:color="auto" w:fill="auto"/>
            <w:vAlign w:val="center"/>
            <w:hideMark/>
          </w:tcPr>
          <w:p w14:paraId="4EB02F96" w14:textId="77777777" w:rsidR="00E7353B" w:rsidRPr="0092381D" w:rsidRDefault="00E7353B" w:rsidP="00CF1F08">
            <w:pPr>
              <w:widowControl/>
              <w:adjustRightInd w:val="0"/>
              <w:snapToGrid w:val="0"/>
              <w:jc w:val="center"/>
              <w:rPr>
                <w:rFonts w:ascii="宋体" w:hAnsi="宋体" w:cs="宋体"/>
                <w:b/>
                <w:color w:val="000000"/>
                <w:kern w:val="0"/>
                <w:szCs w:val="26"/>
              </w:rPr>
            </w:pPr>
            <w:r w:rsidRPr="0092381D">
              <w:rPr>
                <w:rFonts w:ascii="宋体" w:hAnsi="宋体" w:cs="宋体" w:hint="eastAsia"/>
                <w:b/>
                <w:color w:val="000000"/>
                <w:kern w:val="0"/>
                <w:szCs w:val="26"/>
              </w:rPr>
              <w:t>响应人承诺</w:t>
            </w:r>
          </w:p>
        </w:tc>
        <w:tc>
          <w:tcPr>
            <w:tcW w:w="2580" w:type="pct"/>
            <w:tcBorders>
              <w:top w:val="single" w:sz="8" w:space="0" w:color="auto"/>
              <w:left w:val="nil"/>
              <w:bottom w:val="single" w:sz="8" w:space="0" w:color="auto"/>
              <w:right w:val="single" w:sz="8" w:space="0" w:color="auto"/>
            </w:tcBorders>
            <w:shd w:val="clear" w:color="auto" w:fill="auto"/>
            <w:vAlign w:val="center"/>
            <w:hideMark/>
          </w:tcPr>
          <w:p w14:paraId="581E74D1" w14:textId="77777777" w:rsidR="00E7353B" w:rsidRPr="0092381D" w:rsidRDefault="00E7353B" w:rsidP="00CF1F08">
            <w:pPr>
              <w:widowControl/>
              <w:adjustRightInd w:val="0"/>
              <w:snapToGrid w:val="0"/>
              <w:jc w:val="center"/>
              <w:rPr>
                <w:rFonts w:ascii="宋体" w:hAnsi="宋体" w:cs="宋体"/>
                <w:b/>
                <w:color w:val="000000"/>
                <w:kern w:val="0"/>
                <w:szCs w:val="26"/>
              </w:rPr>
            </w:pPr>
            <w:r w:rsidRPr="0092381D">
              <w:rPr>
                <w:rFonts w:ascii="宋体" w:hAnsi="宋体" w:cs="宋体" w:hint="eastAsia"/>
                <w:b/>
                <w:color w:val="000000"/>
                <w:kern w:val="0"/>
                <w:szCs w:val="26"/>
              </w:rPr>
              <w:t>要求</w:t>
            </w:r>
          </w:p>
        </w:tc>
      </w:tr>
      <w:tr w:rsidR="00E7353B" w:rsidRPr="001B3D06" w14:paraId="70804B59" w14:textId="77777777" w:rsidTr="00CF1F08">
        <w:trPr>
          <w:trHeight w:val="465"/>
        </w:trPr>
        <w:tc>
          <w:tcPr>
            <w:tcW w:w="464" w:type="pct"/>
            <w:tcBorders>
              <w:top w:val="nil"/>
              <w:left w:val="single" w:sz="8" w:space="0" w:color="auto"/>
              <w:bottom w:val="single" w:sz="8" w:space="0" w:color="auto"/>
              <w:right w:val="single" w:sz="8" w:space="0" w:color="auto"/>
            </w:tcBorders>
            <w:shd w:val="clear" w:color="auto" w:fill="auto"/>
            <w:vAlign w:val="center"/>
            <w:hideMark/>
          </w:tcPr>
          <w:p w14:paraId="42EAE3EE" w14:textId="77777777" w:rsidR="00E7353B" w:rsidRPr="0092381D" w:rsidRDefault="00E7353B" w:rsidP="00CF1F08">
            <w:pPr>
              <w:widowControl/>
              <w:adjustRightInd w:val="0"/>
              <w:snapToGrid w:val="0"/>
              <w:jc w:val="center"/>
              <w:rPr>
                <w:rFonts w:ascii="宋体" w:hAnsi="宋体" w:cs="宋体"/>
                <w:color w:val="000000"/>
                <w:kern w:val="0"/>
                <w:szCs w:val="26"/>
              </w:rPr>
            </w:pPr>
            <w:r>
              <w:rPr>
                <w:rFonts w:ascii="宋体" w:hAnsi="宋体" w:cs="宋体"/>
                <w:color w:val="000000"/>
                <w:kern w:val="0"/>
                <w:szCs w:val="26"/>
              </w:rPr>
              <w:t>1</w:t>
            </w:r>
          </w:p>
        </w:tc>
        <w:tc>
          <w:tcPr>
            <w:tcW w:w="1041" w:type="pct"/>
            <w:tcBorders>
              <w:top w:val="nil"/>
              <w:left w:val="nil"/>
              <w:bottom w:val="single" w:sz="8" w:space="0" w:color="auto"/>
              <w:right w:val="single" w:sz="8" w:space="0" w:color="auto"/>
            </w:tcBorders>
            <w:shd w:val="clear" w:color="auto" w:fill="auto"/>
            <w:vAlign w:val="center"/>
            <w:hideMark/>
          </w:tcPr>
          <w:p w14:paraId="48370CC2"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工期</w:t>
            </w:r>
          </w:p>
        </w:tc>
        <w:tc>
          <w:tcPr>
            <w:tcW w:w="915" w:type="pct"/>
            <w:tcBorders>
              <w:top w:val="nil"/>
              <w:left w:val="nil"/>
              <w:bottom w:val="single" w:sz="8" w:space="0" w:color="auto"/>
              <w:right w:val="single" w:sz="8" w:space="0" w:color="auto"/>
            </w:tcBorders>
            <w:shd w:val="clear" w:color="auto" w:fill="auto"/>
            <w:vAlign w:val="center"/>
            <w:hideMark/>
          </w:tcPr>
          <w:p w14:paraId="02F14C84"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响应</w:t>
            </w:r>
          </w:p>
        </w:tc>
        <w:tc>
          <w:tcPr>
            <w:tcW w:w="2580" w:type="pct"/>
            <w:tcBorders>
              <w:top w:val="nil"/>
              <w:left w:val="nil"/>
              <w:bottom w:val="single" w:sz="8" w:space="0" w:color="auto"/>
              <w:right w:val="single" w:sz="8" w:space="0" w:color="auto"/>
            </w:tcBorders>
            <w:shd w:val="clear" w:color="auto" w:fill="auto"/>
            <w:vAlign w:val="center"/>
            <w:hideMark/>
          </w:tcPr>
          <w:p w14:paraId="7E1115DA" w14:textId="77777777" w:rsidR="00E7353B" w:rsidRPr="0092381D" w:rsidRDefault="00E7353B" w:rsidP="00CF1F08">
            <w:pPr>
              <w:widowControl/>
              <w:adjustRightInd w:val="0"/>
              <w:snapToGrid w:val="0"/>
              <w:jc w:val="center"/>
              <w:rPr>
                <w:rFonts w:ascii="宋体" w:hAnsi="宋体" w:cs="宋体"/>
                <w:color w:val="000000"/>
                <w:kern w:val="0"/>
              </w:rPr>
            </w:pPr>
            <w:r>
              <w:rPr>
                <w:rFonts w:ascii="宋体" w:hAnsi="宋体" w:cs="宋体"/>
                <w:color w:val="000000"/>
                <w:kern w:val="0"/>
              </w:rPr>
              <w:t>5</w:t>
            </w:r>
            <w:r w:rsidRPr="0092381D">
              <w:rPr>
                <w:rFonts w:ascii="宋体" w:hAnsi="宋体" w:cs="宋体" w:hint="eastAsia"/>
                <w:color w:val="000000"/>
                <w:kern w:val="0"/>
              </w:rPr>
              <w:t>日历天</w:t>
            </w:r>
            <w:r w:rsidRPr="00FB0D65">
              <w:rPr>
                <w:rFonts w:ascii="宋体" w:hAnsi="宋体" w:cs="宋体" w:hint="eastAsia"/>
                <w:color w:val="000000"/>
                <w:kern w:val="0"/>
              </w:rPr>
              <w:t>（需在2</w:t>
            </w:r>
            <w:r w:rsidRPr="00FB0D65">
              <w:rPr>
                <w:rFonts w:ascii="宋体" w:hAnsi="宋体" w:cs="宋体"/>
                <w:color w:val="000000"/>
                <w:kern w:val="0"/>
              </w:rPr>
              <w:t>025</w:t>
            </w:r>
            <w:r w:rsidRPr="00FB0D65">
              <w:rPr>
                <w:rFonts w:ascii="宋体" w:hAnsi="宋体" w:cs="宋体" w:hint="eastAsia"/>
                <w:color w:val="000000"/>
                <w:kern w:val="0"/>
              </w:rPr>
              <w:t>年五一假期期间施工）</w:t>
            </w:r>
          </w:p>
        </w:tc>
      </w:tr>
      <w:tr w:rsidR="00E7353B" w:rsidRPr="001B3D06" w14:paraId="1028853B" w14:textId="77777777" w:rsidTr="00CF1F08">
        <w:trPr>
          <w:trHeight w:val="1140"/>
        </w:trPr>
        <w:tc>
          <w:tcPr>
            <w:tcW w:w="464" w:type="pct"/>
            <w:tcBorders>
              <w:top w:val="nil"/>
              <w:left w:val="single" w:sz="8" w:space="0" w:color="auto"/>
              <w:bottom w:val="single" w:sz="8" w:space="0" w:color="auto"/>
              <w:right w:val="single" w:sz="8" w:space="0" w:color="auto"/>
            </w:tcBorders>
            <w:shd w:val="clear" w:color="auto" w:fill="auto"/>
            <w:vAlign w:val="center"/>
            <w:hideMark/>
          </w:tcPr>
          <w:p w14:paraId="04D78F8B" w14:textId="77777777" w:rsidR="00E7353B" w:rsidRPr="0092381D" w:rsidRDefault="00E7353B" w:rsidP="00CF1F08">
            <w:pPr>
              <w:widowControl/>
              <w:adjustRightInd w:val="0"/>
              <w:snapToGrid w:val="0"/>
              <w:jc w:val="center"/>
              <w:rPr>
                <w:rFonts w:ascii="宋体" w:hAnsi="宋体" w:cs="宋体"/>
                <w:color w:val="000000"/>
                <w:kern w:val="0"/>
                <w:szCs w:val="26"/>
              </w:rPr>
            </w:pPr>
            <w:r>
              <w:rPr>
                <w:rFonts w:ascii="宋体" w:hAnsi="宋体" w:cs="宋体"/>
                <w:color w:val="000000"/>
                <w:kern w:val="0"/>
                <w:szCs w:val="26"/>
              </w:rPr>
              <w:t>2</w:t>
            </w:r>
          </w:p>
        </w:tc>
        <w:tc>
          <w:tcPr>
            <w:tcW w:w="1041" w:type="pct"/>
            <w:tcBorders>
              <w:top w:val="nil"/>
              <w:left w:val="nil"/>
              <w:bottom w:val="single" w:sz="8" w:space="0" w:color="auto"/>
              <w:right w:val="single" w:sz="8" w:space="0" w:color="auto"/>
            </w:tcBorders>
            <w:shd w:val="clear" w:color="auto" w:fill="auto"/>
            <w:vAlign w:val="center"/>
            <w:hideMark/>
          </w:tcPr>
          <w:p w14:paraId="5CAA84DC" w14:textId="77777777" w:rsidR="00E7353B" w:rsidRPr="0092381D" w:rsidRDefault="00E7353B" w:rsidP="00CF1F08">
            <w:pPr>
              <w:widowControl/>
              <w:adjustRightInd w:val="0"/>
              <w:snapToGrid w:val="0"/>
              <w:jc w:val="center"/>
              <w:rPr>
                <w:rFonts w:ascii="宋体" w:hAnsi="宋体" w:cs="宋体"/>
                <w:color w:val="000000"/>
                <w:kern w:val="0"/>
              </w:rPr>
            </w:pPr>
            <w:r>
              <w:rPr>
                <w:rFonts w:ascii="宋体" w:hAnsi="宋体" w:cs="宋体" w:hint="eastAsia"/>
                <w:color w:val="000000"/>
                <w:kern w:val="0"/>
              </w:rPr>
              <w:t>技术标准和要求</w:t>
            </w:r>
          </w:p>
        </w:tc>
        <w:tc>
          <w:tcPr>
            <w:tcW w:w="915" w:type="pct"/>
            <w:tcBorders>
              <w:top w:val="nil"/>
              <w:left w:val="nil"/>
              <w:bottom w:val="single" w:sz="8" w:space="0" w:color="auto"/>
              <w:right w:val="single" w:sz="8" w:space="0" w:color="auto"/>
            </w:tcBorders>
            <w:shd w:val="clear" w:color="auto" w:fill="auto"/>
            <w:vAlign w:val="center"/>
            <w:hideMark/>
          </w:tcPr>
          <w:p w14:paraId="14B7E310"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响应</w:t>
            </w:r>
          </w:p>
        </w:tc>
        <w:tc>
          <w:tcPr>
            <w:tcW w:w="2580" w:type="pct"/>
            <w:tcBorders>
              <w:top w:val="nil"/>
              <w:left w:val="nil"/>
              <w:bottom w:val="single" w:sz="8" w:space="0" w:color="auto"/>
              <w:right w:val="single" w:sz="8" w:space="0" w:color="auto"/>
            </w:tcBorders>
            <w:shd w:val="clear" w:color="auto" w:fill="auto"/>
            <w:vAlign w:val="center"/>
            <w:hideMark/>
          </w:tcPr>
          <w:p w14:paraId="6D8E88F1" w14:textId="77777777" w:rsidR="00E7353B" w:rsidRPr="0092381D" w:rsidRDefault="00E7353B" w:rsidP="00CF1F08">
            <w:pPr>
              <w:widowControl/>
              <w:adjustRightInd w:val="0"/>
              <w:snapToGrid w:val="0"/>
              <w:jc w:val="left"/>
              <w:rPr>
                <w:rFonts w:ascii="宋体" w:hAnsi="宋体" w:cs="宋体"/>
                <w:color w:val="000000"/>
                <w:kern w:val="0"/>
              </w:rPr>
            </w:pPr>
            <w:r>
              <w:rPr>
                <w:rFonts w:ascii="宋体" w:hAnsi="宋体" w:cs="宋体" w:hint="eastAsia"/>
                <w:color w:val="000000"/>
                <w:kern w:val="0"/>
              </w:rPr>
              <w:t>按照第三章要求内容响应，</w:t>
            </w:r>
            <w:r w:rsidRPr="00571A55">
              <w:rPr>
                <w:rFonts w:ascii="宋体" w:hAnsi="宋体" w:cs="宋体" w:hint="eastAsia"/>
                <w:color w:val="000000"/>
                <w:kern w:val="0"/>
              </w:rPr>
              <w:t>吊顶更新改造需按远洋大厦现有吊顶布局进行安装更新，更新后的吊顶需与远洋大厦现已更新吊顶的尺寸、材质、颜色保持一致</w:t>
            </w:r>
            <w:r w:rsidRPr="00571A55">
              <w:rPr>
                <w:rFonts w:ascii="宋体" w:hAnsi="宋体" w:cs="宋体"/>
                <w:color w:val="000000"/>
                <w:kern w:val="0"/>
              </w:rPr>
              <w:t>。</w:t>
            </w:r>
          </w:p>
        </w:tc>
      </w:tr>
      <w:tr w:rsidR="00E7353B" w:rsidRPr="001B3D06" w14:paraId="610B63FD" w14:textId="77777777" w:rsidTr="00CF1F08">
        <w:trPr>
          <w:trHeight w:val="390"/>
        </w:trPr>
        <w:tc>
          <w:tcPr>
            <w:tcW w:w="464" w:type="pct"/>
            <w:tcBorders>
              <w:top w:val="nil"/>
              <w:left w:val="single" w:sz="8" w:space="0" w:color="auto"/>
              <w:bottom w:val="single" w:sz="8" w:space="0" w:color="auto"/>
              <w:right w:val="single" w:sz="8" w:space="0" w:color="auto"/>
            </w:tcBorders>
            <w:shd w:val="clear" w:color="auto" w:fill="auto"/>
            <w:vAlign w:val="center"/>
            <w:hideMark/>
          </w:tcPr>
          <w:p w14:paraId="7D8BEFB0" w14:textId="77777777" w:rsidR="00E7353B" w:rsidRPr="0092381D" w:rsidRDefault="00E7353B" w:rsidP="00CF1F08">
            <w:pPr>
              <w:widowControl/>
              <w:adjustRightInd w:val="0"/>
              <w:snapToGrid w:val="0"/>
              <w:jc w:val="center"/>
              <w:rPr>
                <w:rFonts w:ascii="宋体" w:hAnsi="宋体" w:cs="宋体"/>
                <w:color w:val="000000"/>
                <w:kern w:val="0"/>
                <w:szCs w:val="26"/>
              </w:rPr>
            </w:pPr>
            <w:r>
              <w:rPr>
                <w:rFonts w:ascii="宋体" w:hAnsi="宋体" w:cs="宋体"/>
                <w:color w:val="000000"/>
                <w:kern w:val="0"/>
                <w:szCs w:val="26"/>
              </w:rPr>
              <w:t>3</w:t>
            </w:r>
          </w:p>
        </w:tc>
        <w:tc>
          <w:tcPr>
            <w:tcW w:w="1041" w:type="pct"/>
            <w:tcBorders>
              <w:top w:val="nil"/>
              <w:left w:val="nil"/>
              <w:bottom w:val="single" w:sz="8" w:space="0" w:color="auto"/>
              <w:right w:val="single" w:sz="8" w:space="0" w:color="auto"/>
            </w:tcBorders>
            <w:shd w:val="clear" w:color="auto" w:fill="auto"/>
            <w:vAlign w:val="center"/>
            <w:hideMark/>
          </w:tcPr>
          <w:p w14:paraId="7C77292C"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延误工期损失赔偿金</w:t>
            </w:r>
          </w:p>
        </w:tc>
        <w:tc>
          <w:tcPr>
            <w:tcW w:w="915" w:type="pct"/>
            <w:tcBorders>
              <w:top w:val="nil"/>
              <w:left w:val="nil"/>
              <w:bottom w:val="single" w:sz="8" w:space="0" w:color="auto"/>
              <w:right w:val="single" w:sz="8" w:space="0" w:color="auto"/>
            </w:tcBorders>
            <w:shd w:val="clear" w:color="auto" w:fill="auto"/>
            <w:vAlign w:val="center"/>
            <w:hideMark/>
          </w:tcPr>
          <w:p w14:paraId="02736F1B"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响应</w:t>
            </w:r>
          </w:p>
        </w:tc>
        <w:tc>
          <w:tcPr>
            <w:tcW w:w="2580" w:type="pct"/>
            <w:tcBorders>
              <w:top w:val="nil"/>
              <w:left w:val="nil"/>
              <w:bottom w:val="single" w:sz="8" w:space="0" w:color="auto"/>
              <w:right w:val="single" w:sz="8" w:space="0" w:color="auto"/>
            </w:tcBorders>
            <w:shd w:val="clear" w:color="auto" w:fill="auto"/>
            <w:vAlign w:val="center"/>
            <w:hideMark/>
          </w:tcPr>
          <w:p w14:paraId="217A0480" w14:textId="77777777" w:rsidR="00E7353B" w:rsidRPr="0092381D" w:rsidRDefault="00E7353B" w:rsidP="00CF1F08">
            <w:pPr>
              <w:widowControl/>
              <w:adjustRightInd w:val="0"/>
              <w:snapToGrid w:val="0"/>
              <w:jc w:val="left"/>
              <w:rPr>
                <w:rFonts w:ascii="宋体" w:hAnsi="宋体" w:cs="宋体"/>
                <w:color w:val="000000"/>
                <w:kern w:val="0"/>
              </w:rPr>
            </w:pPr>
            <w:r w:rsidRPr="0092381D">
              <w:rPr>
                <w:rFonts w:ascii="宋体" w:hAnsi="宋体" w:cs="宋体" w:hint="eastAsia"/>
                <w:color w:val="000000"/>
                <w:kern w:val="0"/>
              </w:rPr>
              <w:t>（决算总价的</w:t>
            </w:r>
            <w:r w:rsidRPr="0092381D">
              <w:rPr>
                <w:rFonts w:ascii="宋体" w:hAnsi="宋体" w:cs="宋体"/>
                <w:color w:val="000000"/>
                <w:kern w:val="0"/>
              </w:rPr>
              <w:t>0.02%）元/天</w:t>
            </w:r>
          </w:p>
        </w:tc>
      </w:tr>
      <w:tr w:rsidR="00E7353B" w:rsidRPr="001B3D06" w14:paraId="47850AFA" w14:textId="77777777" w:rsidTr="00CF1F08">
        <w:trPr>
          <w:trHeight w:val="390"/>
        </w:trPr>
        <w:tc>
          <w:tcPr>
            <w:tcW w:w="464" w:type="pct"/>
            <w:tcBorders>
              <w:top w:val="nil"/>
              <w:left w:val="single" w:sz="8" w:space="0" w:color="auto"/>
              <w:bottom w:val="single" w:sz="8" w:space="0" w:color="auto"/>
              <w:right w:val="single" w:sz="8" w:space="0" w:color="auto"/>
            </w:tcBorders>
            <w:shd w:val="clear" w:color="auto" w:fill="auto"/>
            <w:vAlign w:val="center"/>
            <w:hideMark/>
          </w:tcPr>
          <w:p w14:paraId="0D07C851" w14:textId="77777777" w:rsidR="00E7353B" w:rsidRPr="0092381D" w:rsidRDefault="00E7353B" w:rsidP="00CF1F08">
            <w:pPr>
              <w:widowControl/>
              <w:adjustRightInd w:val="0"/>
              <w:snapToGrid w:val="0"/>
              <w:jc w:val="center"/>
              <w:rPr>
                <w:rFonts w:ascii="宋体" w:hAnsi="宋体" w:cs="宋体"/>
                <w:color w:val="000000"/>
                <w:kern w:val="0"/>
                <w:szCs w:val="26"/>
              </w:rPr>
            </w:pPr>
            <w:r>
              <w:rPr>
                <w:rFonts w:ascii="宋体" w:hAnsi="宋体" w:cs="宋体"/>
                <w:color w:val="000000"/>
                <w:kern w:val="0"/>
                <w:szCs w:val="26"/>
              </w:rPr>
              <w:t>4</w:t>
            </w:r>
          </w:p>
        </w:tc>
        <w:tc>
          <w:tcPr>
            <w:tcW w:w="1041" w:type="pct"/>
            <w:tcBorders>
              <w:top w:val="nil"/>
              <w:left w:val="nil"/>
              <w:bottom w:val="single" w:sz="8" w:space="0" w:color="auto"/>
              <w:right w:val="single" w:sz="8" w:space="0" w:color="auto"/>
            </w:tcBorders>
            <w:shd w:val="clear" w:color="auto" w:fill="auto"/>
            <w:vAlign w:val="center"/>
            <w:hideMark/>
          </w:tcPr>
          <w:p w14:paraId="7E9C7203"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延误工期损失赔偿金限额</w:t>
            </w:r>
          </w:p>
        </w:tc>
        <w:tc>
          <w:tcPr>
            <w:tcW w:w="915" w:type="pct"/>
            <w:tcBorders>
              <w:top w:val="nil"/>
              <w:left w:val="nil"/>
              <w:bottom w:val="single" w:sz="8" w:space="0" w:color="auto"/>
              <w:right w:val="single" w:sz="8" w:space="0" w:color="auto"/>
            </w:tcBorders>
            <w:shd w:val="clear" w:color="auto" w:fill="auto"/>
            <w:vAlign w:val="center"/>
            <w:hideMark/>
          </w:tcPr>
          <w:p w14:paraId="52CECBD5"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响应</w:t>
            </w:r>
          </w:p>
        </w:tc>
        <w:tc>
          <w:tcPr>
            <w:tcW w:w="2580" w:type="pct"/>
            <w:tcBorders>
              <w:top w:val="nil"/>
              <w:left w:val="nil"/>
              <w:bottom w:val="single" w:sz="8" w:space="0" w:color="auto"/>
              <w:right w:val="single" w:sz="8" w:space="0" w:color="auto"/>
            </w:tcBorders>
            <w:shd w:val="clear" w:color="auto" w:fill="auto"/>
            <w:vAlign w:val="center"/>
            <w:hideMark/>
          </w:tcPr>
          <w:p w14:paraId="626E9633" w14:textId="77777777" w:rsidR="00E7353B" w:rsidRPr="0092381D" w:rsidRDefault="00E7353B" w:rsidP="00CF1F08">
            <w:pPr>
              <w:widowControl/>
              <w:adjustRightInd w:val="0"/>
              <w:snapToGrid w:val="0"/>
              <w:jc w:val="left"/>
              <w:rPr>
                <w:rFonts w:ascii="宋体" w:hAnsi="宋体" w:cs="宋体"/>
                <w:color w:val="000000"/>
                <w:kern w:val="0"/>
              </w:rPr>
            </w:pPr>
            <w:r w:rsidRPr="0092381D">
              <w:rPr>
                <w:rFonts w:ascii="宋体" w:hAnsi="宋体" w:cs="宋体" w:hint="eastAsia"/>
                <w:color w:val="000000"/>
                <w:kern w:val="0"/>
              </w:rPr>
              <w:t>合同价格的</w:t>
            </w:r>
            <w:r w:rsidRPr="0092381D">
              <w:rPr>
                <w:rFonts w:ascii="宋体" w:hAnsi="宋体" w:cs="宋体"/>
                <w:color w:val="000000"/>
                <w:kern w:val="0"/>
              </w:rPr>
              <w:t>2%</w:t>
            </w:r>
          </w:p>
        </w:tc>
      </w:tr>
      <w:tr w:rsidR="00E7353B" w:rsidRPr="001B3D06" w14:paraId="489796C9" w14:textId="77777777" w:rsidTr="00CF1F08">
        <w:trPr>
          <w:trHeight w:val="390"/>
        </w:trPr>
        <w:tc>
          <w:tcPr>
            <w:tcW w:w="464" w:type="pct"/>
            <w:tcBorders>
              <w:top w:val="nil"/>
              <w:left w:val="single" w:sz="8" w:space="0" w:color="auto"/>
              <w:bottom w:val="single" w:sz="8" w:space="0" w:color="auto"/>
              <w:right w:val="single" w:sz="8" w:space="0" w:color="auto"/>
            </w:tcBorders>
            <w:shd w:val="clear" w:color="auto" w:fill="auto"/>
            <w:vAlign w:val="center"/>
            <w:hideMark/>
          </w:tcPr>
          <w:p w14:paraId="5602FA9A" w14:textId="77777777" w:rsidR="00E7353B" w:rsidRPr="0092381D" w:rsidRDefault="00E7353B" w:rsidP="00CF1F08">
            <w:pPr>
              <w:widowControl/>
              <w:adjustRightInd w:val="0"/>
              <w:snapToGrid w:val="0"/>
              <w:jc w:val="center"/>
              <w:rPr>
                <w:rFonts w:ascii="宋体" w:hAnsi="宋体" w:cs="宋体"/>
                <w:color w:val="000000"/>
                <w:kern w:val="0"/>
                <w:szCs w:val="26"/>
              </w:rPr>
            </w:pPr>
            <w:r>
              <w:rPr>
                <w:rFonts w:ascii="宋体" w:hAnsi="宋体" w:cs="宋体"/>
                <w:color w:val="000000"/>
                <w:kern w:val="0"/>
                <w:szCs w:val="26"/>
              </w:rPr>
              <w:t>5</w:t>
            </w:r>
          </w:p>
        </w:tc>
        <w:tc>
          <w:tcPr>
            <w:tcW w:w="1041" w:type="pct"/>
            <w:tcBorders>
              <w:top w:val="nil"/>
              <w:left w:val="nil"/>
              <w:bottom w:val="single" w:sz="8" w:space="0" w:color="auto"/>
              <w:right w:val="single" w:sz="8" w:space="0" w:color="auto"/>
            </w:tcBorders>
            <w:shd w:val="clear" w:color="auto" w:fill="auto"/>
            <w:vAlign w:val="center"/>
            <w:hideMark/>
          </w:tcPr>
          <w:p w14:paraId="4B54C15C"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保修期</w:t>
            </w:r>
          </w:p>
        </w:tc>
        <w:tc>
          <w:tcPr>
            <w:tcW w:w="915" w:type="pct"/>
            <w:tcBorders>
              <w:top w:val="nil"/>
              <w:left w:val="nil"/>
              <w:bottom w:val="single" w:sz="8" w:space="0" w:color="auto"/>
              <w:right w:val="single" w:sz="8" w:space="0" w:color="auto"/>
            </w:tcBorders>
            <w:shd w:val="clear" w:color="auto" w:fill="auto"/>
            <w:vAlign w:val="center"/>
            <w:hideMark/>
          </w:tcPr>
          <w:p w14:paraId="0D8AB0FB"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响应</w:t>
            </w:r>
          </w:p>
        </w:tc>
        <w:tc>
          <w:tcPr>
            <w:tcW w:w="2580" w:type="pct"/>
            <w:tcBorders>
              <w:top w:val="nil"/>
              <w:left w:val="nil"/>
              <w:bottom w:val="single" w:sz="8" w:space="0" w:color="auto"/>
              <w:right w:val="single" w:sz="8" w:space="0" w:color="auto"/>
            </w:tcBorders>
            <w:shd w:val="clear" w:color="auto" w:fill="auto"/>
            <w:vAlign w:val="center"/>
            <w:hideMark/>
          </w:tcPr>
          <w:p w14:paraId="1CB43666" w14:textId="77777777" w:rsidR="00E7353B" w:rsidRPr="0092381D" w:rsidRDefault="00E7353B" w:rsidP="00CF1F08">
            <w:pPr>
              <w:widowControl/>
              <w:adjustRightInd w:val="0"/>
              <w:snapToGrid w:val="0"/>
              <w:jc w:val="left"/>
              <w:rPr>
                <w:rFonts w:ascii="宋体" w:hAnsi="宋体" w:cs="宋体"/>
                <w:color w:val="000000"/>
                <w:kern w:val="0"/>
              </w:rPr>
            </w:pPr>
            <w:r w:rsidRPr="0092381D">
              <w:rPr>
                <w:rFonts w:ascii="宋体" w:hAnsi="宋体" w:cs="宋体" w:hint="eastAsia"/>
                <w:color w:val="000000"/>
                <w:kern w:val="0"/>
              </w:rPr>
              <w:t>按国家相关规定为防水防渗漏部分为</w:t>
            </w:r>
            <w:r w:rsidRPr="0092381D">
              <w:rPr>
                <w:rFonts w:ascii="宋体" w:hAnsi="宋体" w:cs="宋体"/>
                <w:color w:val="000000"/>
                <w:kern w:val="0"/>
              </w:rPr>
              <w:t>5年，其余为2年</w:t>
            </w:r>
          </w:p>
        </w:tc>
      </w:tr>
      <w:tr w:rsidR="00E7353B" w:rsidRPr="001B3D06" w14:paraId="41EF3D7B" w14:textId="77777777" w:rsidTr="00CF1F08">
        <w:trPr>
          <w:trHeight w:val="390"/>
        </w:trPr>
        <w:tc>
          <w:tcPr>
            <w:tcW w:w="464" w:type="pct"/>
            <w:tcBorders>
              <w:top w:val="nil"/>
              <w:left w:val="single" w:sz="8" w:space="0" w:color="auto"/>
              <w:bottom w:val="single" w:sz="8" w:space="0" w:color="auto"/>
              <w:right w:val="single" w:sz="8" w:space="0" w:color="auto"/>
            </w:tcBorders>
            <w:shd w:val="clear" w:color="auto" w:fill="auto"/>
            <w:vAlign w:val="center"/>
            <w:hideMark/>
          </w:tcPr>
          <w:p w14:paraId="7A806B8B" w14:textId="77777777" w:rsidR="00E7353B" w:rsidRPr="0092381D" w:rsidRDefault="00E7353B" w:rsidP="00CF1F08">
            <w:pPr>
              <w:widowControl/>
              <w:adjustRightInd w:val="0"/>
              <w:snapToGrid w:val="0"/>
              <w:jc w:val="center"/>
              <w:rPr>
                <w:rFonts w:ascii="宋体" w:hAnsi="宋体" w:cs="宋体"/>
                <w:color w:val="000000"/>
                <w:kern w:val="0"/>
                <w:szCs w:val="26"/>
              </w:rPr>
            </w:pPr>
            <w:r>
              <w:rPr>
                <w:rFonts w:ascii="宋体" w:hAnsi="宋体" w:cs="宋体"/>
                <w:color w:val="000000"/>
                <w:kern w:val="0"/>
                <w:szCs w:val="26"/>
              </w:rPr>
              <w:t>6</w:t>
            </w:r>
          </w:p>
        </w:tc>
        <w:tc>
          <w:tcPr>
            <w:tcW w:w="1041" w:type="pct"/>
            <w:tcBorders>
              <w:top w:val="nil"/>
              <w:left w:val="nil"/>
              <w:bottom w:val="single" w:sz="8" w:space="0" w:color="auto"/>
              <w:right w:val="single" w:sz="8" w:space="0" w:color="auto"/>
            </w:tcBorders>
            <w:shd w:val="clear" w:color="auto" w:fill="auto"/>
            <w:vAlign w:val="center"/>
            <w:hideMark/>
          </w:tcPr>
          <w:p w14:paraId="2BAA9B20"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工程款支付办法</w:t>
            </w:r>
          </w:p>
        </w:tc>
        <w:tc>
          <w:tcPr>
            <w:tcW w:w="915" w:type="pct"/>
            <w:tcBorders>
              <w:top w:val="nil"/>
              <w:left w:val="nil"/>
              <w:bottom w:val="single" w:sz="8" w:space="0" w:color="auto"/>
              <w:right w:val="single" w:sz="8" w:space="0" w:color="auto"/>
            </w:tcBorders>
            <w:shd w:val="clear" w:color="auto" w:fill="auto"/>
            <w:vAlign w:val="center"/>
            <w:hideMark/>
          </w:tcPr>
          <w:p w14:paraId="4B0DD631"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响应</w:t>
            </w:r>
          </w:p>
        </w:tc>
        <w:tc>
          <w:tcPr>
            <w:tcW w:w="2580" w:type="pct"/>
            <w:tcBorders>
              <w:top w:val="nil"/>
              <w:left w:val="nil"/>
              <w:bottom w:val="single" w:sz="8" w:space="0" w:color="auto"/>
              <w:right w:val="single" w:sz="8" w:space="0" w:color="auto"/>
            </w:tcBorders>
            <w:shd w:val="clear" w:color="auto" w:fill="auto"/>
            <w:vAlign w:val="center"/>
            <w:hideMark/>
          </w:tcPr>
          <w:p w14:paraId="6CDEFF26" w14:textId="77777777" w:rsidR="00E7353B" w:rsidRPr="0092381D" w:rsidRDefault="00E7353B" w:rsidP="00CF1F08">
            <w:pPr>
              <w:widowControl/>
              <w:adjustRightInd w:val="0"/>
              <w:snapToGrid w:val="0"/>
              <w:jc w:val="left"/>
              <w:rPr>
                <w:rFonts w:ascii="宋体" w:hAnsi="宋体" w:cs="宋体"/>
                <w:color w:val="000000"/>
                <w:kern w:val="0"/>
              </w:rPr>
            </w:pPr>
            <w:r>
              <w:rPr>
                <w:rFonts w:ascii="宋体" w:hAnsi="宋体" w:cs="宋体" w:hint="eastAsia"/>
                <w:color w:val="000000"/>
                <w:kern w:val="0"/>
              </w:rPr>
              <w:t>参照合同约定支付</w:t>
            </w:r>
          </w:p>
        </w:tc>
      </w:tr>
      <w:tr w:rsidR="00E7353B" w:rsidRPr="001B3D06" w14:paraId="2CE9F21B" w14:textId="77777777" w:rsidTr="00CF1F08">
        <w:trPr>
          <w:trHeight w:val="390"/>
        </w:trPr>
        <w:tc>
          <w:tcPr>
            <w:tcW w:w="464" w:type="pct"/>
            <w:tcBorders>
              <w:top w:val="nil"/>
              <w:left w:val="single" w:sz="8" w:space="0" w:color="auto"/>
              <w:bottom w:val="single" w:sz="8" w:space="0" w:color="auto"/>
              <w:right w:val="single" w:sz="8" w:space="0" w:color="auto"/>
            </w:tcBorders>
            <w:shd w:val="clear" w:color="auto" w:fill="auto"/>
            <w:vAlign w:val="center"/>
            <w:hideMark/>
          </w:tcPr>
          <w:p w14:paraId="12166816" w14:textId="77777777" w:rsidR="00E7353B" w:rsidRPr="0092381D" w:rsidRDefault="00E7353B" w:rsidP="00CF1F08">
            <w:pPr>
              <w:widowControl/>
              <w:adjustRightInd w:val="0"/>
              <w:snapToGrid w:val="0"/>
              <w:jc w:val="center"/>
              <w:rPr>
                <w:rFonts w:ascii="宋体" w:hAnsi="宋体" w:cs="宋体"/>
                <w:color w:val="000000"/>
                <w:kern w:val="0"/>
                <w:szCs w:val="26"/>
              </w:rPr>
            </w:pPr>
            <w:r>
              <w:rPr>
                <w:rFonts w:ascii="宋体" w:hAnsi="宋体" w:cs="宋体"/>
                <w:color w:val="000000"/>
                <w:kern w:val="0"/>
                <w:szCs w:val="26"/>
              </w:rPr>
              <w:t>7</w:t>
            </w:r>
          </w:p>
        </w:tc>
        <w:tc>
          <w:tcPr>
            <w:tcW w:w="1041" w:type="pct"/>
            <w:tcBorders>
              <w:top w:val="nil"/>
              <w:left w:val="nil"/>
              <w:bottom w:val="single" w:sz="8" w:space="0" w:color="auto"/>
              <w:right w:val="single" w:sz="8" w:space="0" w:color="auto"/>
            </w:tcBorders>
            <w:shd w:val="clear" w:color="auto" w:fill="auto"/>
            <w:vAlign w:val="center"/>
            <w:hideMark/>
          </w:tcPr>
          <w:p w14:paraId="00A3C3A7"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质保期与缺陷责任期</w:t>
            </w:r>
          </w:p>
        </w:tc>
        <w:tc>
          <w:tcPr>
            <w:tcW w:w="915" w:type="pct"/>
            <w:tcBorders>
              <w:top w:val="nil"/>
              <w:left w:val="nil"/>
              <w:bottom w:val="single" w:sz="8" w:space="0" w:color="auto"/>
              <w:right w:val="single" w:sz="8" w:space="0" w:color="auto"/>
            </w:tcBorders>
            <w:shd w:val="clear" w:color="auto" w:fill="auto"/>
            <w:vAlign w:val="center"/>
            <w:hideMark/>
          </w:tcPr>
          <w:p w14:paraId="25957EDD"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响应</w:t>
            </w:r>
          </w:p>
        </w:tc>
        <w:tc>
          <w:tcPr>
            <w:tcW w:w="2580" w:type="pct"/>
            <w:tcBorders>
              <w:top w:val="nil"/>
              <w:left w:val="nil"/>
              <w:bottom w:val="single" w:sz="8" w:space="0" w:color="auto"/>
              <w:right w:val="single" w:sz="8" w:space="0" w:color="auto"/>
            </w:tcBorders>
            <w:shd w:val="clear" w:color="auto" w:fill="auto"/>
            <w:vAlign w:val="center"/>
            <w:hideMark/>
          </w:tcPr>
          <w:p w14:paraId="7330A9AB" w14:textId="77777777" w:rsidR="00E7353B" w:rsidRPr="0092381D" w:rsidRDefault="00E7353B" w:rsidP="00CF1F08">
            <w:pPr>
              <w:widowControl/>
              <w:adjustRightInd w:val="0"/>
              <w:snapToGrid w:val="0"/>
              <w:jc w:val="left"/>
              <w:rPr>
                <w:rFonts w:ascii="宋体" w:hAnsi="宋体" w:cs="宋体"/>
                <w:color w:val="000000"/>
                <w:kern w:val="0"/>
              </w:rPr>
            </w:pPr>
            <w:r w:rsidRPr="0092381D">
              <w:rPr>
                <w:rFonts w:ascii="宋体" w:hAnsi="宋体" w:cs="宋体" w:hint="eastAsia"/>
                <w:color w:val="000000"/>
                <w:kern w:val="0"/>
              </w:rPr>
              <w:t>质保期为</w:t>
            </w:r>
            <w:r>
              <w:rPr>
                <w:rFonts w:ascii="宋体" w:hAnsi="宋体" w:cs="宋体"/>
                <w:color w:val="000000"/>
                <w:kern w:val="0"/>
              </w:rPr>
              <w:t>2</w:t>
            </w:r>
            <w:r w:rsidRPr="0092381D">
              <w:rPr>
                <w:rFonts w:ascii="宋体" w:hAnsi="宋体" w:cs="宋体"/>
                <w:color w:val="000000"/>
                <w:kern w:val="0"/>
              </w:rPr>
              <w:t>年，项目缺陷责任期为2年</w:t>
            </w:r>
          </w:p>
        </w:tc>
      </w:tr>
      <w:tr w:rsidR="00E7353B" w:rsidRPr="001B3D06" w14:paraId="7ED3F043" w14:textId="77777777" w:rsidTr="00CF1F08">
        <w:trPr>
          <w:trHeight w:val="390"/>
        </w:trPr>
        <w:tc>
          <w:tcPr>
            <w:tcW w:w="464" w:type="pct"/>
            <w:tcBorders>
              <w:top w:val="nil"/>
              <w:left w:val="single" w:sz="8" w:space="0" w:color="auto"/>
              <w:bottom w:val="single" w:sz="8" w:space="0" w:color="auto"/>
              <w:right w:val="single" w:sz="8" w:space="0" w:color="auto"/>
            </w:tcBorders>
            <w:shd w:val="clear" w:color="auto" w:fill="auto"/>
            <w:vAlign w:val="center"/>
            <w:hideMark/>
          </w:tcPr>
          <w:p w14:paraId="25F9C41C" w14:textId="77777777" w:rsidR="00E7353B" w:rsidRPr="0092381D" w:rsidRDefault="00E7353B" w:rsidP="00CF1F08">
            <w:pPr>
              <w:widowControl/>
              <w:adjustRightInd w:val="0"/>
              <w:snapToGrid w:val="0"/>
              <w:jc w:val="center"/>
              <w:rPr>
                <w:rFonts w:ascii="宋体" w:hAnsi="宋体" w:cs="宋体"/>
                <w:color w:val="000000"/>
                <w:kern w:val="0"/>
                <w:szCs w:val="26"/>
              </w:rPr>
            </w:pPr>
            <w:r>
              <w:rPr>
                <w:rFonts w:ascii="宋体" w:hAnsi="宋体" w:cs="宋体"/>
                <w:color w:val="000000"/>
                <w:kern w:val="0"/>
                <w:szCs w:val="26"/>
              </w:rPr>
              <w:t>8</w:t>
            </w:r>
          </w:p>
        </w:tc>
        <w:tc>
          <w:tcPr>
            <w:tcW w:w="1041" w:type="pct"/>
            <w:tcBorders>
              <w:top w:val="nil"/>
              <w:left w:val="nil"/>
              <w:bottom w:val="single" w:sz="8" w:space="0" w:color="auto"/>
              <w:right w:val="single" w:sz="8" w:space="0" w:color="auto"/>
            </w:tcBorders>
            <w:shd w:val="clear" w:color="auto" w:fill="auto"/>
            <w:vAlign w:val="center"/>
            <w:hideMark/>
          </w:tcPr>
          <w:p w14:paraId="79E538E4"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质保金</w:t>
            </w:r>
          </w:p>
        </w:tc>
        <w:tc>
          <w:tcPr>
            <w:tcW w:w="915" w:type="pct"/>
            <w:tcBorders>
              <w:top w:val="nil"/>
              <w:left w:val="nil"/>
              <w:bottom w:val="single" w:sz="8" w:space="0" w:color="auto"/>
              <w:right w:val="single" w:sz="8" w:space="0" w:color="auto"/>
            </w:tcBorders>
            <w:shd w:val="clear" w:color="auto" w:fill="auto"/>
            <w:vAlign w:val="center"/>
            <w:hideMark/>
          </w:tcPr>
          <w:p w14:paraId="69C4710C"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响应</w:t>
            </w:r>
          </w:p>
        </w:tc>
        <w:tc>
          <w:tcPr>
            <w:tcW w:w="2580" w:type="pct"/>
            <w:tcBorders>
              <w:top w:val="nil"/>
              <w:left w:val="nil"/>
              <w:bottom w:val="single" w:sz="8" w:space="0" w:color="auto"/>
              <w:right w:val="single" w:sz="8" w:space="0" w:color="auto"/>
            </w:tcBorders>
            <w:shd w:val="clear" w:color="auto" w:fill="auto"/>
            <w:vAlign w:val="center"/>
            <w:hideMark/>
          </w:tcPr>
          <w:p w14:paraId="3031BAB1" w14:textId="77777777" w:rsidR="00E7353B" w:rsidRPr="0092381D" w:rsidRDefault="00E7353B" w:rsidP="00CF1F08">
            <w:pPr>
              <w:widowControl/>
              <w:adjustRightInd w:val="0"/>
              <w:snapToGrid w:val="0"/>
              <w:jc w:val="left"/>
              <w:rPr>
                <w:rFonts w:ascii="宋体" w:hAnsi="宋体" w:cs="宋体"/>
                <w:color w:val="000000"/>
                <w:kern w:val="0"/>
              </w:rPr>
            </w:pPr>
            <w:r>
              <w:rPr>
                <w:rFonts w:ascii="宋体" w:hAnsi="宋体" w:cs="宋体"/>
                <w:color w:val="000000"/>
                <w:kern w:val="0"/>
              </w:rPr>
              <w:t>3</w:t>
            </w:r>
            <w:r w:rsidRPr="0092381D">
              <w:rPr>
                <w:rFonts w:ascii="宋体" w:hAnsi="宋体" w:cs="宋体"/>
                <w:color w:val="000000"/>
                <w:kern w:val="0"/>
              </w:rPr>
              <w:t>%</w:t>
            </w:r>
          </w:p>
        </w:tc>
      </w:tr>
      <w:tr w:rsidR="00E7353B" w:rsidRPr="001B3D06" w14:paraId="172D57E1" w14:textId="77777777" w:rsidTr="00CF1F08">
        <w:trPr>
          <w:trHeight w:val="765"/>
        </w:trPr>
        <w:tc>
          <w:tcPr>
            <w:tcW w:w="464" w:type="pct"/>
            <w:tcBorders>
              <w:top w:val="nil"/>
              <w:left w:val="single" w:sz="8" w:space="0" w:color="auto"/>
              <w:bottom w:val="single" w:sz="8" w:space="0" w:color="auto"/>
              <w:right w:val="single" w:sz="8" w:space="0" w:color="auto"/>
            </w:tcBorders>
            <w:shd w:val="clear" w:color="auto" w:fill="auto"/>
            <w:vAlign w:val="center"/>
            <w:hideMark/>
          </w:tcPr>
          <w:p w14:paraId="23B543FC" w14:textId="77777777" w:rsidR="00E7353B" w:rsidRPr="0092381D" w:rsidRDefault="00E7353B" w:rsidP="00CF1F08">
            <w:pPr>
              <w:widowControl/>
              <w:adjustRightInd w:val="0"/>
              <w:snapToGrid w:val="0"/>
              <w:jc w:val="center"/>
              <w:rPr>
                <w:rFonts w:ascii="宋体" w:hAnsi="宋体" w:cs="宋体"/>
                <w:color w:val="000000"/>
                <w:kern w:val="0"/>
                <w:szCs w:val="26"/>
              </w:rPr>
            </w:pPr>
            <w:r>
              <w:rPr>
                <w:rFonts w:ascii="宋体" w:hAnsi="宋体" w:cs="宋体"/>
                <w:color w:val="000000"/>
                <w:kern w:val="0"/>
                <w:szCs w:val="26"/>
              </w:rPr>
              <w:t>9</w:t>
            </w:r>
          </w:p>
        </w:tc>
        <w:tc>
          <w:tcPr>
            <w:tcW w:w="1041" w:type="pct"/>
            <w:tcBorders>
              <w:top w:val="nil"/>
              <w:left w:val="nil"/>
              <w:bottom w:val="single" w:sz="8" w:space="0" w:color="auto"/>
              <w:right w:val="single" w:sz="8" w:space="0" w:color="auto"/>
            </w:tcBorders>
            <w:shd w:val="clear" w:color="auto" w:fill="auto"/>
            <w:vAlign w:val="center"/>
            <w:hideMark/>
          </w:tcPr>
          <w:p w14:paraId="7BFDE7F2"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临时</w:t>
            </w:r>
            <w:r>
              <w:rPr>
                <w:rFonts w:ascii="宋体" w:hAnsi="宋体" w:cs="宋体" w:hint="eastAsia"/>
                <w:color w:val="000000"/>
                <w:kern w:val="0"/>
              </w:rPr>
              <w:t>遮挡</w:t>
            </w:r>
          </w:p>
        </w:tc>
        <w:tc>
          <w:tcPr>
            <w:tcW w:w="915" w:type="pct"/>
            <w:tcBorders>
              <w:top w:val="nil"/>
              <w:left w:val="nil"/>
              <w:bottom w:val="single" w:sz="8" w:space="0" w:color="auto"/>
              <w:right w:val="single" w:sz="8" w:space="0" w:color="auto"/>
            </w:tcBorders>
            <w:shd w:val="clear" w:color="auto" w:fill="auto"/>
            <w:vAlign w:val="center"/>
            <w:hideMark/>
          </w:tcPr>
          <w:p w14:paraId="56B8211B"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响应</w:t>
            </w:r>
          </w:p>
        </w:tc>
        <w:tc>
          <w:tcPr>
            <w:tcW w:w="2580" w:type="pct"/>
            <w:tcBorders>
              <w:top w:val="nil"/>
              <w:left w:val="nil"/>
              <w:bottom w:val="single" w:sz="8" w:space="0" w:color="auto"/>
              <w:right w:val="single" w:sz="8" w:space="0" w:color="auto"/>
            </w:tcBorders>
            <w:shd w:val="clear" w:color="auto" w:fill="auto"/>
            <w:vAlign w:val="center"/>
            <w:hideMark/>
          </w:tcPr>
          <w:p w14:paraId="70DADBC0" w14:textId="77777777" w:rsidR="00E7353B" w:rsidRPr="0092381D" w:rsidRDefault="00E7353B" w:rsidP="00CF1F08">
            <w:pPr>
              <w:widowControl/>
              <w:adjustRightInd w:val="0"/>
              <w:snapToGrid w:val="0"/>
              <w:jc w:val="left"/>
              <w:rPr>
                <w:rFonts w:ascii="宋体" w:hAnsi="宋体" w:cs="宋体"/>
                <w:color w:val="000000"/>
                <w:kern w:val="0"/>
              </w:rPr>
            </w:pPr>
            <w:r w:rsidRPr="0092381D">
              <w:rPr>
                <w:rFonts w:ascii="宋体" w:hAnsi="宋体" w:cs="宋体" w:hint="eastAsia"/>
                <w:color w:val="000000"/>
                <w:kern w:val="0"/>
              </w:rPr>
              <w:t>远洋大厦</w:t>
            </w:r>
            <w:r>
              <w:rPr>
                <w:rFonts w:ascii="宋体" w:hAnsi="宋体" w:cs="宋体"/>
                <w:color w:val="000000"/>
                <w:kern w:val="0"/>
              </w:rPr>
              <w:t>6F、16F吊顶更新</w:t>
            </w:r>
            <w:r w:rsidRPr="0092381D">
              <w:rPr>
                <w:rFonts w:ascii="宋体" w:hAnsi="宋体" w:cs="宋体"/>
                <w:color w:val="000000"/>
                <w:kern w:val="0"/>
              </w:rPr>
              <w:t>改造过程中的临时</w:t>
            </w:r>
            <w:r>
              <w:rPr>
                <w:rFonts w:ascii="宋体" w:hAnsi="宋体" w:cs="宋体" w:hint="eastAsia"/>
                <w:color w:val="000000"/>
                <w:kern w:val="0"/>
              </w:rPr>
              <w:t>遮挡物资</w:t>
            </w:r>
            <w:r w:rsidRPr="0092381D">
              <w:rPr>
                <w:rFonts w:ascii="宋体" w:hAnsi="宋体" w:cs="宋体"/>
                <w:color w:val="000000"/>
                <w:kern w:val="0"/>
              </w:rPr>
              <w:t>由中选单位负责提供和管理</w:t>
            </w:r>
          </w:p>
        </w:tc>
      </w:tr>
      <w:tr w:rsidR="00E7353B" w:rsidRPr="001B3D06" w14:paraId="63678ADA" w14:textId="77777777" w:rsidTr="00CF1F08">
        <w:trPr>
          <w:trHeight w:val="1890"/>
        </w:trPr>
        <w:tc>
          <w:tcPr>
            <w:tcW w:w="464" w:type="pct"/>
            <w:tcBorders>
              <w:top w:val="nil"/>
              <w:left w:val="single" w:sz="8" w:space="0" w:color="auto"/>
              <w:bottom w:val="single" w:sz="8" w:space="0" w:color="auto"/>
              <w:right w:val="single" w:sz="8" w:space="0" w:color="auto"/>
            </w:tcBorders>
            <w:shd w:val="clear" w:color="auto" w:fill="auto"/>
            <w:vAlign w:val="center"/>
            <w:hideMark/>
          </w:tcPr>
          <w:p w14:paraId="4191016B" w14:textId="77777777" w:rsidR="00E7353B" w:rsidRPr="0092381D" w:rsidRDefault="00E7353B" w:rsidP="00CF1F08">
            <w:pPr>
              <w:widowControl/>
              <w:adjustRightInd w:val="0"/>
              <w:snapToGrid w:val="0"/>
              <w:jc w:val="center"/>
              <w:rPr>
                <w:rFonts w:ascii="宋体" w:hAnsi="宋体" w:cs="宋体"/>
                <w:color w:val="000000"/>
                <w:kern w:val="0"/>
                <w:szCs w:val="26"/>
              </w:rPr>
            </w:pPr>
            <w:r>
              <w:rPr>
                <w:rFonts w:ascii="宋体" w:hAnsi="宋体" w:cs="宋体"/>
                <w:color w:val="000000"/>
                <w:kern w:val="0"/>
                <w:szCs w:val="26"/>
              </w:rPr>
              <w:t>10</w:t>
            </w:r>
          </w:p>
        </w:tc>
        <w:tc>
          <w:tcPr>
            <w:tcW w:w="1041" w:type="pct"/>
            <w:tcBorders>
              <w:top w:val="nil"/>
              <w:left w:val="nil"/>
              <w:bottom w:val="single" w:sz="8" w:space="0" w:color="auto"/>
              <w:right w:val="single" w:sz="8" w:space="0" w:color="auto"/>
            </w:tcBorders>
            <w:shd w:val="clear" w:color="auto" w:fill="auto"/>
            <w:vAlign w:val="center"/>
            <w:hideMark/>
          </w:tcPr>
          <w:p w14:paraId="72F045ED"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规范与标准执行</w:t>
            </w:r>
          </w:p>
        </w:tc>
        <w:tc>
          <w:tcPr>
            <w:tcW w:w="915" w:type="pct"/>
            <w:tcBorders>
              <w:top w:val="nil"/>
              <w:left w:val="nil"/>
              <w:bottom w:val="single" w:sz="8" w:space="0" w:color="auto"/>
              <w:right w:val="single" w:sz="8" w:space="0" w:color="auto"/>
            </w:tcBorders>
            <w:shd w:val="clear" w:color="auto" w:fill="auto"/>
            <w:vAlign w:val="center"/>
            <w:hideMark/>
          </w:tcPr>
          <w:p w14:paraId="06B7900F" w14:textId="77777777" w:rsidR="00E7353B" w:rsidRPr="0092381D" w:rsidRDefault="00E7353B" w:rsidP="00CF1F08">
            <w:pPr>
              <w:widowControl/>
              <w:adjustRightInd w:val="0"/>
              <w:snapToGrid w:val="0"/>
              <w:jc w:val="center"/>
              <w:rPr>
                <w:rFonts w:ascii="宋体" w:hAnsi="宋体" w:cs="宋体"/>
                <w:color w:val="000000"/>
                <w:kern w:val="0"/>
              </w:rPr>
            </w:pPr>
            <w:r w:rsidRPr="0092381D">
              <w:rPr>
                <w:rFonts w:ascii="宋体" w:hAnsi="宋体" w:cs="宋体" w:hint="eastAsia"/>
                <w:color w:val="000000"/>
                <w:kern w:val="0"/>
              </w:rPr>
              <w:t>响应</w:t>
            </w:r>
          </w:p>
        </w:tc>
        <w:tc>
          <w:tcPr>
            <w:tcW w:w="2580" w:type="pct"/>
            <w:tcBorders>
              <w:top w:val="nil"/>
              <w:left w:val="nil"/>
              <w:bottom w:val="single" w:sz="8" w:space="0" w:color="auto"/>
              <w:right w:val="single" w:sz="8" w:space="0" w:color="auto"/>
            </w:tcBorders>
            <w:shd w:val="clear" w:color="auto" w:fill="auto"/>
            <w:vAlign w:val="center"/>
            <w:hideMark/>
          </w:tcPr>
          <w:p w14:paraId="4B1E45C6" w14:textId="77777777" w:rsidR="00E7353B" w:rsidRPr="0092381D" w:rsidRDefault="00E7353B" w:rsidP="00CF1F08">
            <w:pPr>
              <w:widowControl/>
              <w:adjustRightInd w:val="0"/>
              <w:snapToGrid w:val="0"/>
              <w:jc w:val="left"/>
              <w:rPr>
                <w:rFonts w:ascii="宋体" w:hAnsi="宋体" w:cs="宋体"/>
                <w:color w:val="000000"/>
                <w:kern w:val="0"/>
              </w:rPr>
            </w:pPr>
            <w:r w:rsidRPr="0092381D">
              <w:rPr>
                <w:rFonts w:ascii="宋体" w:hAnsi="宋体" w:cs="宋体" w:hint="eastAsia"/>
                <w:color w:val="000000"/>
                <w:kern w:val="0"/>
              </w:rPr>
              <w:t>凡涉及本项目的国家、行业和上海市相关规范、规程和标准、条例、规定，无论其是否在</w:t>
            </w:r>
            <w:proofErr w:type="gramStart"/>
            <w:r w:rsidRPr="0092381D">
              <w:rPr>
                <w:rFonts w:ascii="宋体" w:hAnsi="宋体" w:cs="宋体" w:hint="eastAsia"/>
                <w:color w:val="000000"/>
                <w:kern w:val="0"/>
              </w:rPr>
              <w:t>本谈判</w:t>
            </w:r>
            <w:proofErr w:type="gramEnd"/>
            <w:r w:rsidRPr="0092381D">
              <w:rPr>
                <w:rFonts w:ascii="宋体" w:hAnsi="宋体" w:cs="宋体" w:hint="eastAsia"/>
                <w:color w:val="000000"/>
                <w:kern w:val="0"/>
              </w:rPr>
              <w:t>文件中已列明或未列明，响应人均应无条件执行，如发生变化，业主单位和响应人均应执行最新版本。若有不一致之处，以最高或最严格的标准为准。</w:t>
            </w:r>
          </w:p>
        </w:tc>
      </w:tr>
      <w:tr w:rsidR="00E7353B" w:rsidRPr="00CB416F" w14:paraId="7E5DA742" w14:textId="77777777" w:rsidTr="00CF1F08">
        <w:trPr>
          <w:trHeight w:val="732"/>
        </w:trPr>
        <w:tc>
          <w:tcPr>
            <w:tcW w:w="464" w:type="pct"/>
            <w:tcBorders>
              <w:top w:val="nil"/>
              <w:left w:val="single" w:sz="8" w:space="0" w:color="auto"/>
              <w:bottom w:val="single" w:sz="8" w:space="0" w:color="auto"/>
              <w:right w:val="single" w:sz="8" w:space="0" w:color="auto"/>
            </w:tcBorders>
            <w:shd w:val="clear" w:color="auto" w:fill="auto"/>
            <w:vAlign w:val="center"/>
            <w:hideMark/>
          </w:tcPr>
          <w:p w14:paraId="1646C9CE" w14:textId="77777777" w:rsidR="00E7353B" w:rsidRPr="004321DB" w:rsidRDefault="00E7353B" w:rsidP="00CF1F08">
            <w:pPr>
              <w:widowControl/>
              <w:adjustRightInd w:val="0"/>
              <w:snapToGrid w:val="0"/>
              <w:jc w:val="center"/>
              <w:rPr>
                <w:rFonts w:ascii="宋体" w:hAnsi="宋体" w:cs="宋体"/>
                <w:color w:val="000000"/>
                <w:kern w:val="0"/>
                <w:szCs w:val="26"/>
              </w:rPr>
            </w:pPr>
            <w:r>
              <w:rPr>
                <w:rFonts w:ascii="宋体" w:hAnsi="宋体" w:cs="宋体"/>
                <w:color w:val="000000"/>
                <w:kern w:val="0"/>
                <w:szCs w:val="26"/>
              </w:rPr>
              <w:t>11</w:t>
            </w:r>
          </w:p>
        </w:tc>
        <w:tc>
          <w:tcPr>
            <w:tcW w:w="1041" w:type="pct"/>
            <w:tcBorders>
              <w:top w:val="nil"/>
              <w:left w:val="nil"/>
              <w:bottom w:val="single" w:sz="8" w:space="0" w:color="auto"/>
              <w:right w:val="single" w:sz="8" w:space="0" w:color="auto"/>
            </w:tcBorders>
            <w:shd w:val="clear" w:color="auto" w:fill="auto"/>
            <w:vAlign w:val="center"/>
            <w:hideMark/>
          </w:tcPr>
          <w:p w14:paraId="34B899EF" w14:textId="77777777" w:rsidR="00E7353B" w:rsidRPr="004321DB" w:rsidRDefault="00E7353B" w:rsidP="00CF1F08">
            <w:pPr>
              <w:widowControl/>
              <w:adjustRightInd w:val="0"/>
              <w:snapToGrid w:val="0"/>
              <w:jc w:val="center"/>
              <w:rPr>
                <w:rFonts w:ascii="宋体" w:hAnsi="宋体" w:cs="宋体"/>
                <w:color w:val="000000"/>
                <w:kern w:val="0"/>
              </w:rPr>
            </w:pPr>
            <w:r w:rsidRPr="004321DB">
              <w:rPr>
                <w:rFonts w:ascii="宋体" w:hAnsi="宋体" w:cs="宋体" w:hint="eastAsia"/>
                <w:color w:val="000000"/>
                <w:kern w:val="0"/>
              </w:rPr>
              <w:t>响应报价</w:t>
            </w:r>
          </w:p>
        </w:tc>
        <w:tc>
          <w:tcPr>
            <w:tcW w:w="915" w:type="pct"/>
            <w:tcBorders>
              <w:top w:val="nil"/>
              <w:left w:val="nil"/>
              <w:bottom w:val="single" w:sz="8" w:space="0" w:color="auto"/>
              <w:right w:val="single" w:sz="8" w:space="0" w:color="auto"/>
            </w:tcBorders>
            <w:shd w:val="clear" w:color="auto" w:fill="auto"/>
            <w:vAlign w:val="center"/>
            <w:hideMark/>
          </w:tcPr>
          <w:p w14:paraId="28F64536" w14:textId="77777777" w:rsidR="00E7353B" w:rsidRPr="004321DB" w:rsidRDefault="00E7353B" w:rsidP="00CF1F08">
            <w:pPr>
              <w:widowControl/>
              <w:adjustRightInd w:val="0"/>
              <w:snapToGrid w:val="0"/>
              <w:jc w:val="center"/>
              <w:rPr>
                <w:rFonts w:ascii="宋体" w:hAnsi="宋体" w:cs="宋体"/>
                <w:color w:val="000000"/>
                <w:kern w:val="0"/>
              </w:rPr>
            </w:pPr>
            <w:r w:rsidRPr="004321DB">
              <w:rPr>
                <w:rFonts w:ascii="宋体" w:hAnsi="宋体" w:cs="宋体" w:hint="eastAsia"/>
                <w:color w:val="000000"/>
                <w:kern w:val="0"/>
              </w:rPr>
              <w:t>响应</w:t>
            </w:r>
          </w:p>
        </w:tc>
        <w:tc>
          <w:tcPr>
            <w:tcW w:w="2580" w:type="pct"/>
            <w:tcBorders>
              <w:top w:val="nil"/>
              <w:left w:val="nil"/>
              <w:bottom w:val="single" w:sz="8" w:space="0" w:color="auto"/>
              <w:right w:val="single" w:sz="8" w:space="0" w:color="auto"/>
            </w:tcBorders>
            <w:shd w:val="clear" w:color="auto" w:fill="auto"/>
            <w:vAlign w:val="center"/>
            <w:hideMark/>
          </w:tcPr>
          <w:p w14:paraId="0AC9E4DD" w14:textId="77777777" w:rsidR="00E7353B" w:rsidRPr="004321DB" w:rsidRDefault="00E7353B" w:rsidP="00CF1F08">
            <w:pPr>
              <w:widowControl/>
              <w:adjustRightInd w:val="0"/>
              <w:snapToGrid w:val="0"/>
              <w:jc w:val="left"/>
              <w:rPr>
                <w:rFonts w:ascii="宋体" w:hAnsi="宋体" w:cs="宋体"/>
                <w:color w:val="000000"/>
                <w:kern w:val="0"/>
              </w:rPr>
            </w:pPr>
            <w:r w:rsidRPr="004321DB">
              <w:rPr>
                <w:rFonts w:ascii="宋体" w:hAnsi="宋体" w:cs="宋体" w:hint="eastAsia"/>
                <w:color w:val="000000"/>
                <w:kern w:val="0"/>
              </w:rPr>
              <w:t>不能以低于成本价竞争</w:t>
            </w:r>
          </w:p>
        </w:tc>
      </w:tr>
    </w:tbl>
    <w:p w14:paraId="69E678EC" w14:textId="77777777" w:rsidR="00E7353B" w:rsidRPr="004321DB" w:rsidRDefault="00E7353B" w:rsidP="00E7353B">
      <w:pPr>
        <w:rPr>
          <w:rFonts w:ascii="宋体" w:hAnsi="宋体"/>
          <w:b/>
          <w:sz w:val="44"/>
          <w:szCs w:val="44"/>
        </w:rPr>
      </w:pPr>
    </w:p>
    <w:p w14:paraId="49B9EFF1" w14:textId="77777777" w:rsidR="00E7353B" w:rsidRDefault="00E7353B" w:rsidP="00E7353B">
      <w:pPr>
        <w:adjustRightInd w:val="0"/>
        <w:snapToGrid w:val="0"/>
        <w:spacing w:line="480" w:lineRule="auto"/>
        <w:ind w:leftChars="1200" w:left="2520"/>
        <w:jc w:val="left"/>
        <w:rPr>
          <w:rFonts w:ascii="宋体" w:hAnsi="宋体"/>
          <w:sz w:val="28"/>
        </w:rPr>
      </w:pPr>
      <w:r>
        <w:rPr>
          <w:rFonts w:ascii="宋体" w:hAnsi="宋体" w:hint="eastAsia"/>
          <w:sz w:val="28"/>
        </w:rPr>
        <w:t>响应人：</w:t>
      </w:r>
      <w:r>
        <w:rPr>
          <w:rFonts w:ascii="宋体" w:hAnsi="宋体" w:hint="eastAsia"/>
          <w:sz w:val="28"/>
          <w:u w:val="single"/>
        </w:rPr>
        <w:t xml:space="preserve"> </w:t>
      </w:r>
      <w:r>
        <w:rPr>
          <w:rFonts w:ascii="宋体" w:hAnsi="宋体"/>
          <w:sz w:val="28"/>
          <w:u w:val="single"/>
        </w:rPr>
        <w:t xml:space="preserve">   </w:t>
      </w:r>
      <w:r>
        <w:rPr>
          <w:rFonts w:ascii="宋体" w:hAnsi="宋体" w:hint="eastAsia"/>
          <w:sz w:val="28"/>
          <w:u w:val="single"/>
        </w:rPr>
        <w:t xml:space="preserve">  盖章 </w:t>
      </w:r>
      <w:r>
        <w:rPr>
          <w:rFonts w:ascii="宋体" w:hAnsi="宋体"/>
          <w:sz w:val="28"/>
          <w:u w:val="single"/>
        </w:rPr>
        <w:t xml:space="preserve">        </w:t>
      </w:r>
    </w:p>
    <w:p w14:paraId="7D36D434" w14:textId="77777777" w:rsidR="00E7353B" w:rsidRDefault="00E7353B" w:rsidP="00E7353B">
      <w:pPr>
        <w:adjustRightInd w:val="0"/>
        <w:snapToGrid w:val="0"/>
        <w:spacing w:line="480" w:lineRule="auto"/>
        <w:ind w:leftChars="1200" w:left="2520"/>
        <w:jc w:val="left"/>
        <w:rPr>
          <w:rFonts w:ascii="宋体" w:hAnsi="宋体"/>
          <w:sz w:val="28"/>
          <w:u w:val="single"/>
        </w:rPr>
      </w:pPr>
      <w:r>
        <w:rPr>
          <w:rFonts w:ascii="宋体" w:hAnsi="宋体" w:hint="eastAsia"/>
          <w:sz w:val="28"/>
        </w:rPr>
        <w:t>法定代表人或委托代理人：</w:t>
      </w:r>
      <w:r>
        <w:rPr>
          <w:rFonts w:ascii="宋体" w:hAnsi="宋体" w:hint="eastAsia"/>
          <w:sz w:val="28"/>
          <w:u w:val="single"/>
        </w:rPr>
        <w:t xml:space="preserve">     （签字） </w:t>
      </w:r>
      <w:r>
        <w:rPr>
          <w:rFonts w:ascii="宋体" w:hAnsi="宋体"/>
          <w:sz w:val="28"/>
          <w:u w:val="single"/>
        </w:rPr>
        <w:t xml:space="preserve">    </w:t>
      </w:r>
    </w:p>
    <w:p w14:paraId="3B77BF0F" w14:textId="77777777" w:rsidR="00E7353B" w:rsidRPr="00EF28A3" w:rsidRDefault="00E7353B" w:rsidP="00E7353B">
      <w:pPr>
        <w:adjustRightInd w:val="0"/>
        <w:snapToGrid w:val="0"/>
        <w:spacing w:line="480" w:lineRule="auto"/>
        <w:ind w:firstLineChars="900" w:firstLine="2520"/>
        <w:jc w:val="left"/>
        <w:rPr>
          <w:rFonts w:ascii="宋体" w:hAnsi="宋体"/>
          <w:sz w:val="28"/>
        </w:rPr>
      </w:pPr>
      <w:r>
        <w:rPr>
          <w:rFonts w:ascii="宋体" w:hAnsi="宋体" w:hint="eastAsia"/>
          <w:sz w:val="28"/>
        </w:rPr>
        <w:t>日  期：  二〇二五年   月    日</w:t>
      </w:r>
    </w:p>
    <w:p w14:paraId="7BE97923" w14:textId="77777777" w:rsidR="00E7353B" w:rsidRPr="00C52974" w:rsidRDefault="00E7353B" w:rsidP="00E7353B">
      <w:pPr>
        <w:pStyle w:val="2"/>
        <w:adjustRightInd w:val="0"/>
        <w:snapToGrid w:val="0"/>
        <w:jc w:val="left"/>
        <w:rPr>
          <w:rFonts w:ascii="宋体" w:hAnsi="宋体"/>
        </w:rPr>
      </w:pPr>
      <w:bookmarkStart w:id="42" w:name="_Toc194509346"/>
      <w:r w:rsidRPr="00DC30AE">
        <w:rPr>
          <w:rFonts w:ascii="宋体" w:hAnsi="宋体" w:hint="eastAsia"/>
        </w:rPr>
        <w:lastRenderedPageBreak/>
        <w:t>格式</w:t>
      </w:r>
      <w:r>
        <w:rPr>
          <w:rFonts w:ascii="宋体" w:hAnsi="宋体"/>
        </w:rPr>
        <w:t>5</w:t>
      </w:r>
      <w:bookmarkEnd w:id="42"/>
    </w:p>
    <w:p w14:paraId="46D939FC" w14:textId="77777777" w:rsidR="00E7353B" w:rsidRPr="00BE5000" w:rsidRDefault="00E7353B" w:rsidP="00E7353B">
      <w:pPr>
        <w:jc w:val="center"/>
        <w:rPr>
          <w:rFonts w:ascii="宋体" w:hAnsi="宋体"/>
          <w:b/>
          <w:sz w:val="32"/>
          <w:szCs w:val="21"/>
        </w:rPr>
      </w:pPr>
      <w:r w:rsidRPr="00BE5000">
        <w:rPr>
          <w:rFonts w:ascii="宋体" w:hAnsi="宋体" w:hint="eastAsia"/>
          <w:b/>
          <w:sz w:val="32"/>
          <w:szCs w:val="21"/>
        </w:rPr>
        <w:t>谈判响应单位项目经理情况说明表</w:t>
      </w:r>
    </w:p>
    <w:p w14:paraId="16926592" w14:textId="77777777" w:rsidR="00E7353B" w:rsidRDefault="00E7353B" w:rsidP="00E7353B">
      <w:pPr>
        <w:rPr>
          <w:rFonts w:ascii="宋体" w:hAnsi="宋体"/>
          <w:b/>
          <w:szCs w:val="21"/>
        </w:rPr>
      </w:pPr>
    </w:p>
    <w:tbl>
      <w:tblPr>
        <w:tblW w:w="886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917"/>
        <w:gridCol w:w="1210"/>
        <w:gridCol w:w="1134"/>
        <w:gridCol w:w="1134"/>
        <w:gridCol w:w="817"/>
        <w:gridCol w:w="1125"/>
        <w:gridCol w:w="1298"/>
      </w:tblGrid>
      <w:tr w:rsidR="00E7353B" w14:paraId="5669A817" w14:textId="77777777" w:rsidTr="00CF1F08">
        <w:trPr>
          <w:trHeight w:val="722"/>
        </w:trPr>
        <w:tc>
          <w:tcPr>
            <w:tcW w:w="1231" w:type="dxa"/>
            <w:vAlign w:val="center"/>
          </w:tcPr>
          <w:p w14:paraId="094F5088" w14:textId="77777777" w:rsidR="00E7353B" w:rsidRDefault="00E7353B" w:rsidP="00CF1F08">
            <w:pPr>
              <w:ind w:hanging="3"/>
              <w:jc w:val="center"/>
              <w:rPr>
                <w:rFonts w:ascii="宋体" w:hAnsi="宋体"/>
                <w:szCs w:val="21"/>
              </w:rPr>
            </w:pPr>
            <w:r>
              <w:rPr>
                <w:rFonts w:ascii="宋体" w:hAnsi="宋体" w:hint="eastAsia"/>
                <w:szCs w:val="21"/>
              </w:rPr>
              <w:t>姓名</w:t>
            </w:r>
          </w:p>
        </w:tc>
        <w:tc>
          <w:tcPr>
            <w:tcW w:w="917" w:type="dxa"/>
            <w:tcBorders>
              <w:bottom w:val="nil"/>
            </w:tcBorders>
            <w:vAlign w:val="center"/>
          </w:tcPr>
          <w:p w14:paraId="42D1379D" w14:textId="77777777" w:rsidR="00E7353B" w:rsidRDefault="00E7353B" w:rsidP="00CF1F08">
            <w:pPr>
              <w:ind w:hanging="3"/>
              <w:jc w:val="center"/>
              <w:rPr>
                <w:rFonts w:ascii="宋体" w:hAnsi="宋体"/>
                <w:szCs w:val="21"/>
              </w:rPr>
            </w:pPr>
          </w:p>
        </w:tc>
        <w:tc>
          <w:tcPr>
            <w:tcW w:w="1210" w:type="dxa"/>
            <w:tcBorders>
              <w:bottom w:val="nil"/>
            </w:tcBorders>
            <w:vAlign w:val="center"/>
          </w:tcPr>
          <w:p w14:paraId="6F4F6370" w14:textId="77777777" w:rsidR="00E7353B" w:rsidRDefault="00E7353B" w:rsidP="00CF1F08">
            <w:pPr>
              <w:ind w:hanging="3"/>
              <w:jc w:val="center"/>
              <w:rPr>
                <w:rFonts w:ascii="宋体" w:hAnsi="宋体"/>
                <w:szCs w:val="21"/>
              </w:rPr>
            </w:pPr>
            <w:r>
              <w:rPr>
                <w:rFonts w:ascii="宋体" w:hAnsi="宋体" w:hint="eastAsia"/>
                <w:szCs w:val="21"/>
              </w:rPr>
              <w:t>出生年月</w:t>
            </w:r>
          </w:p>
        </w:tc>
        <w:tc>
          <w:tcPr>
            <w:tcW w:w="1134" w:type="dxa"/>
            <w:tcBorders>
              <w:bottom w:val="nil"/>
            </w:tcBorders>
            <w:vAlign w:val="center"/>
          </w:tcPr>
          <w:p w14:paraId="53A6C4FC" w14:textId="77777777" w:rsidR="00E7353B" w:rsidRDefault="00E7353B" w:rsidP="00CF1F08">
            <w:pPr>
              <w:ind w:hanging="3"/>
              <w:rPr>
                <w:rFonts w:ascii="宋体" w:hAnsi="宋体"/>
                <w:szCs w:val="21"/>
              </w:rPr>
            </w:pPr>
          </w:p>
        </w:tc>
        <w:tc>
          <w:tcPr>
            <w:tcW w:w="1134" w:type="dxa"/>
            <w:tcBorders>
              <w:bottom w:val="nil"/>
            </w:tcBorders>
            <w:vAlign w:val="center"/>
          </w:tcPr>
          <w:p w14:paraId="3FDFD6C8" w14:textId="77777777" w:rsidR="00E7353B" w:rsidRDefault="00E7353B" w:rsidP="00CF1F08">
            <w:pPr>
              <w:ind w:hanging="3"/>
              <w:rPr>
                <w:rFonts w:ascii="宋体" w:hAnsi="宋体"/>
                <w:szCs w:val="21"/>
              </w:rPr>
            </w:pPr>
            <w:r>
              <w:rPr>
                <w:rFonts w:ascii="宋体" w:hAnsi="宋体" w:hint="eastAsia"/>
                <w:szCs w:val="21"/>
              </w:rPr>
              <w:t>文化程度</w:t>
            </w:r>
          </w:p>
        </w:tc>
        <w:tc>
          <w:tcPr>
            <w:tcW w:w="817" w:type="dxa"/>
            <w:tcBorders>
              <w:bottom w:val="nil"/>
            </w:tcBorders>
            <w:vAlign w:val="center"/>
          </w:tcPr>
          <w:p w14:paraId="093F8B54" w14:textId="77777777" w:rsidR="00E7353B" w:rsidRDefault="00E7353B" w:rsidP="00CF1F08">
            <w:pPr>
              <w:ind w:hanging="3"/>
              <w:rPr>
                <w:rFonts w:ascii="宋体" w:hAnsi="宋体"/>
                <w:szCs w:val="21"/>
              </w:rPr>
            </w:pPr>
          </w:p>
        </w:tc>
        <w:tc>
          <w:tcPr>
            <w:tcW w:w="1125" w:type="dxa"/>
            <w:vAlign w:val="center"/>
          </w:tcPr>
          <w:p w14:paraId="65D0D2BB" w14:textId="77777777" w:rsidR="00E7353B" w:rsidRDefault="00E7353B" w:rsidP="00CF1F08">
            <w:pPr>
              <w:ind w:hanging="3"/>
              <w:rPr>
                <w:rFonts w:ascii="宋体" w:hAnsi="宋体"/>
                <w:szCs w:val="21"/>
              </w:rPr>
            </w:pPr>
            <w:r>
              <w:rPr>
                <w:rFonts w:ascii="宋体" w:hAnsi="宋体" w:hint="eastAsia"/>
                <w:szCs w:val="21"/>
              </w:rPr>
              <w:t>毕业时间</w:t>
            </w:r>
          </w:p>
        </w:tc>
        <w:tc>
          <w:tcPr>
            <w:tcW w:w="1298" w:type="dxa"/>
            <w:vAlign w:val="center"/>
          </w:tcPr>
          <w:p w14:paraId="17313923" w14:textId="77777777" w:rsidR="00E7353B" w:rsidRDefault="00E7353B" w:rsidP="00CF1F08">
            <w:pPr>
              <w:ind w:hanging="3"/>
              <w:rPr>
                <w:rFonts w:ascii="宋体" w:hAnsi="宋体"/>
                <w:szCs w:val="21"/>
              </w:rPr>
            </w:pPr>
          </w:p>
        </w:tc>
      </w:tr>
      <w:tr w:rsidR="00E7353B" w14:paraId="016F1E95" w14:textId="77777777" w:rsidTr="00CF1F08">
        <w:trPr>
          <w:cantSplit/>
          <w:trHeight w:val="1002"/>
        </w:trPr>
        <w:tc>
          <w:tcPr>
            <w:tcW w:w="1231" w:type="dxa"/>
            <w:vAlign w:val="center"/>
          </w:tcPr>
          <w:p w14:paraId="2E6252EC" w14:textId="77777777" w:rsidR="00E7353B" w:rsidRDefault="00E7353B" w:rsidP="00CF1F08">
            <w:pPr>
              <w:ind w:hanging="3"/>
              <w:jc w:val="center"/>
              <w:rPr>
                <w:rFonts w:ascii="宋体" w:hAnsi="宋体"/>
                <w:szCs w:val="21"/>
              </w:rPr>
            </w:pPr>
            <w:r>
              <w:rPr>
                <w:rFonts w:ascii="宋体" w:hAnsi="宋体" w:hint="eastAsia"/>
                <w:szCs w:val="21"/>
              </w:rPr>
              <w:t>毕业院校和专业</w:t>
            </w:r>
          </w:p>
        </w:tc>
        <w:tc>
          <w:tcPr>
            <w:tcW w:w="2127" w:type="dxa"/>
            <w:gridSpan w:val="2"/>
            <w:vAlign w:val="center"/>
          </w:tcPr>
          <w:p w14:paraId="0D13F60A" w14:textId="77777777" w:rsidR="00E7353B" w:rsidRDefault="00E7353B" w:rsidP="00CF1F08">
            <w:pPr>
              <w:ind w:hanging="3"/>
              <w:jc w:val="center"/>
              <w:rPr>
                <w:rFonts w:ascii="宋体" w:hAnsi="宋体"/>
                <w:szCs w:val="21"/>
              </w:rPr>
            </w:pPr>
          </w:p>
        </w:tc>
        <w:tc>
          <w:tcPr>
            <w:tcW w:w="1134" w:type="dxa"/>
            <w:vAlign w:val="center"/>
          </w:tcPr>
          <w:p w14:paraId="51D289FD" w14:textId="77777777" w:rsidR="00E7353B" w:rsidRDefault="00E7353B" w:rsidP="00CF1F08">
            <w:pPr>
              <w:ind w:hanging="3"/>
              <w:jc w:val="center"/>
              <w:rPr>
                <w:rFonts w:ascii="宋体" w:hAnsi="宋体"/>
                <w:szCs w:val="21"/>
              </w:rPr>
            </w:pPr>
            <w:r>
              <w:rPr>
                <w:rFonts w:ascii="宋体" w:hAnsi="宋体" w:hint="eastAsia"/>
                <w:szCs w:val="21"/>
              </w:rPr>
              <w:t>从事工作年限</w:t>
            </w:r>
          </w:p>
        </w:tc>
        <w:tc>
          <w:tcPr>
            <w:tcW w:w="1951" w:type="dxa"/>
            <w:gridSpan w:val="2"/>
            <w:vAlign w:val="center"/>
          </w:tcPr>
          <w:p w14:paraId="15049D22" w14:textId="77777777" w:rsidR="00E7353B" w:rsidRDefault="00E7353B" w:rsidP="00CF1F08">
            <w:pPr>
              <w:ind w:hanging="3"/>
              <w:jc w:val="center"/>
              <w:rPr>
                <w:rFonts w:ascii="宋体" w:hAnsi="宋体"/>
                <w:szCs w:val="21"/>
              </w:rPr>
            </w:pPr>
          </w:p>
        </w:tc>
        <w:tc>
          <w:tcPr>
            <w:tcW w:w="1125" w:type="dxa"/>
            <w:vAlign w:val="center"/>
          </w:tcPr>
          <w:p w14:paraId="6D0CDC3E" w14:textId="77777777" w:rsidR="00E7353B" w:rsidRDefault="00E7353B" w:rsidP="00CF1F08">
            <w:pPr>
              <w:ind w:hanging="3"/>
              <w:rPr>
                <w:rFonts w:ascii="宋体" w:hAnsi="宋体"/>
                <w:szCs w:val="21"/>
              </w:rPr>
            </w:pPr>
            <w:r>
              <w:rPr>
                <w:rFonts w:ascii="宋体" w:hAnsi="宋体" w:hint="eastAsia"/>
                <w:szCs w:val="21"/>
              </w:rPr>
              <w:t>联系方式</w:t>
            </w:r>
          </w:p>
        </w:tc>
        <w:tc>
          <w:tcPr>
            <w:tcW w:w="1298" w:type="dxa"/>
            <w:vAlign w:val="center"/>
          </w:tcPr>
          <w:p w14:paraId="216A2DE3" w14:textId="77777777" w:rsidR="00E7353B" w:rsidRDefault="00E7353B" w:rsidP="00CF1F08">
            <w:pPr>
              <w:ind w:hanging="3"/>
              <w:rPr>
                <w:rFonts w:ascii="宋体" w:hAnsi="宋体"/>
                <w:szCs w:val="21"/>
              </w:rPr>
            </w:pPr>
          </w:p>
        </w:tc>
      </w:tr>
      <w:tr w:rsidR="00E7353B" w14:paraId="5D803844" w14:textId="77777777" w:rsidTr="00CF1F08">
        <w:trPr>
          <w:cantSplit/>
          <w:trHeight w:val="968"/>
        </w:trPr>
        <w:tc>
          <w:tcPr>
            <w:tcW w:w="1231" w:type="dxa"/>
            <w:vAlign w:val="center"/>
          </w:tcPr>
          <w:p w14:paraId="1EF4E7B0" w14:textId="77777777" w:rsidR="00E7353B" w:rsidRDefault="00E7353B" w:rsidP="00CF1F08">
            <w:pPr>
              <w:ind w:hanging="3"/>
              <w:jc w:val="center"/>
              <w:rPr>
                <w:rFonts w:ascii="宋体" w:hAnsi="宋体"/>
                <w:szCs w:val="21"/>
              </w:rPr>
            </w:pPr>
            <w:r>
              <w:rPr>
                <w:rFonts w:ascii="宋体" w:hAnsi="宋体" w:hint="eastAsia"/>
                <w:szCs w:val="21"/>
              </w:rPr>
              <w:t>执业资格</w:t>
            </w:r>
          </w:p>
        </w:tc>
        <w:tc>
          <w:tcPr>
            <w:tcW w:w="2127" w:type="dxa"/>
            <w:gridSpan w:val="2"/>
            <w:vAlign w:val="center"/>
          </w:tcPr>
          <w:p w14:paraId="34690F33" w14:textId="77777777" w:rsidR="00E7353B" w:rsidRDefault="00E7353B" w:rsidP="00CF1F08">
            <w:pPr>
              <w:ind w:hanging="3"/>
              <w:jc w:val="center"/>
              <w:rPr>
                <w:rFonts w:ascii="宋体" w:hAnsi="宋体"/>
                <w:szCs w:val="21"/>
              </w:rPr>
            </w:pPr>
          </w:p>
        </w:tc>
        <w:tc>
          <w:tcPr>
            <w:tcW w:w="1134" w:type="dxa"/>
            <w:vAlign w:val="center"/>
          </w:tcPr>
          <w:p w14:paraId="3D78E8B6" w14:textId="77777777" w:rsidR="00E7353B" w:rsidRDefault="00E7353B" w:rsidP="00CF1F08">
            <w:pPr>
              <w:ind w:hanging="3"/>
              <w:rPr>
                <w:rFonts w:ascii="宋体" w:hAnsi="宋体"/>
                <w:szCs w:val="21"/>
              </w:rPr>
            </w:pPr>
            <w:r>
              <w:rPr>
                <w:rFonts w:ascii="宋体" w:hAnsi="宋体" w:hint="eastAsia"/>
                <w:szCs w:val="21"/>
              </w:rPr>
              <w:t>技术职称</w:t>
            </w:r>
          </w:p>
        </w:tc>
        <w:tc>
          <w:tcPr>
            <w:tcW w:w="1951" w:type="dxa"/>
            <w:gridSpan w:val="2"/>
            <w:vAlign w:val="center"/>
          </w:tcPr>
          <w:p w14:paraId="628473C1" w14:textId="77777777" w:rsidR="00E7353B" w:rsidRDefault="00E7353B" w:rsidP="00CF1F08">
            <w:pPr>
              <w:ind w:hanging="3"/>
              <w:rPr>
                <w:rFonts w:ascii="宋体" w:hAnsi="宋体"/>
                <w:szCs w:val="21"/>
              </w:rPr>
            </w:pPr>
          </w:p>
        </w:tc>
        <w:tc>
          <w:tcPr>
            <w:tcW w:w="1125" w:type="dxa"/>
            <w:vAlign w:val="center"/>
          </w:tcPr>
          <w:p w14:paraId="0E59AF59" w14:textId="77777777" w:rsidR="00E7353B" w:rsidRDefault="00E7353B" w:rsidP="00CF1F08">
            <w:pPr>
              <w:ind w:hanging="3"/>
              <w:rPr>
                <w:rFonts w:ascii="宋体" w:hAnsi="宋体"/>
                <w:szCs w:val="21"/>
              </w:rPr>
            </w:pPr>
            <w:r>
              <w:rPr>
                <w:rFonts w:ascii="宋体" w:hAnsi="宋体" w:hint="eastAsia"/>
                <w:szCs w:val="21"/>
              </w:rPr>
              <w:t>聘任时间</w:t>
            </w:r>
          </w:p>
        </w:tc>
        <w:tc>
          <w:tcPr>
            <w:tcW w:w="1298" w:type="dxa"/>
            <w:vAlign w:val="center"/>
          </w:tcPr>
          <w:p w14:paraId="21A8A2F4" w14:textId="77777777" w:rsidR="00E7353B" w:rsidRDefault="00E7353B" w:rsidP="00CF1F08">
            <w:pPr>
              <w:ind w:hanging="3"/>
              <w:rPr>
                <w:rFonts w:ascii="宋体" w:hAnsi="宋体"/>
                <w:szCs w:val="21"/>
              </w:rPr>
            </w:pPr>
          </w:p>
        </w:tc>
      </w:tr>
      <w:tr w:rsidR="00E7353B" w14:paraId="4199B7C0" w14:textId="77777777" w:rsidTr="00CF1F08">
        <w:trPr>
          <w:cantSplit/>
          <w:trHeight w:val="2242"/>
        </w:trPr>
        <w:tc>
          <w:tcPr>
            <w:tcW w:w="8866" w:type="dxa"/>
            <w:gridSpan w:val="8"/>
          </w:tcPr>
          <w:p w14:paraId="1AFB6970" w14:textId="77777777" w:rsidR="00E7353B" w:rsidRDefault="00E7353B" w:rsidP="00CF1F08">
            <w:pPr>
              <w:ind w:hanging="3"/>
              <w:rPr>
                <w:rFonts w:ascii="宋体" w:hAnsi="宋体"/>
                <w:szCs w:val="21"/>
              </w:rPr>
            </w:pPr>
            <w:r>
              <w:rPr>
                <w:rFonts w:ascii="宋体" w:hAnsi="宋体" w:hint="eastAsia"/>
                <w:szCs w:val="21"/>
              </w:rPr>
              <w:t>主要工作经历（简介）：</w:t>
            </w:r>
          </w:p>
          <w:p w14:paraId="3A08B445" w14:textId="77777777" w:rsidR="00E7353B" w:rsidRDefault="00E7353B" w:rsidP="00CF1F08">
            <w:pPr>
              <w:ind w:hanging="3"/>
              <w:rPr>
                <w:rFonts w:ascii="宋体" w:hAnsi="宋体"/>
                <w:szCs w:val="21"/>
              </w:rPr>
            </w:pPr>
          </w:p>
          <w:p w14:paraId="7AF898F3" w14:textId="77777777" w:rsidR="00E7353B" w:rsidRDefault="00E7353B" w:rsidP="00CF1F08">
            <w:pPr>
              <w:ind w:hanging="3"/>
              <w:rPr>
                <w:rFonts w:ascii="宋体" w:hAnsi="宋体"/>
                <w:szCs w:val="21"/>
              </w:rPr>
            </w:pPr>
          </w:p>
          <w:p w14:paraId="2E1092F9" w14:textId="77777777" w:rsidR="00E7353B" w:rsidRDefault="00E7353B" w:rsidP="00CF1F08">
            <w:pPr>
              <w:ind w:hanging="3"/>
              <w:rPr>
                <w:rFonts w:ascii="宋体" w:hAnsi="宋体"/>
                <w:szCs w:val="21"/>
              </w:rPr>
            </w:pPr>
          </w:p>
          <w:p w14:paraId="4CE31520" w14:textId="77777777" w:rsidR="00E7353B" w:rsidRDefault="00E7353B" w:rsidP="00CF1F08">
            <w:pPr>
              <w:ind w:hanging="3"/>
              <w:rPr>
                <w:rFonts w:ascii="宋体" w:hAnsi="宋体"/>
                <w:szCs w:val="21"/>
              </w:rPr>
            </w:pPr>
          </w:p>
          <w:p w14:paraId="3EAE4F15" w14:textId="77777777" w:rsidR="00E7353B" w:rsidRDefault="00E7353B" w:rsidP="00CF1F08">
            <w:pPr>
              <w:ind w:hanging="3"/>
              <w:rPr>
                <w:rFonts w:ascii="宋体" w:hAnsi="宋体"/>
                <w:szCs w:val="21"/>
              </w:rPr>
            </w:pPr>
          </w:p>
          <w:p w14:paraId="401CA608" w14:textId="77777777" w:rsidR="00E7353B" w:rsidRDefault="00E7353B" w:rsidP="00CF1F08">
            <w:pPr>
              <w:ind w:hanging="3"/>
              <w:rPr>
                <w:rFonts w:ascii="宋体" w:hAnsi="宋体"/>
                <w:szCs w:val="21"/>
              </w:rPr>
            </w:pPr>
          </w:p>
          <w:p w14:paraId="261A4CBC" w14:textId="77777777" w:rsidR="00E7353B" w:rsidRDefault="00E7353B" w:rsidP="00CF1F08">
            <w:pPr>
              <w:ind w:hanging="3"/>
              <w:rPr>
                <w:rFonts w:ascii="宋体" w:hAnsi="宋体"/>
                <w:szCs w:val="21"/>
              </w:rPr>
            </w:pPr>
          </w:p>
          <w:p w14:paraId="59FE9B3E" w14:textId="77777777" w:rsidR="00E7353B" w:rsidRDefault="00E7353B" w:rsidP="00CF1F08">
            <w:pPr>
              <w:ind w:hanging="3"/>
              <w:rPr>
                <w:rFonts w:ascii="宋体" w:hAnsi="宋体"/>
                <w:szCs w:val="21"/>
              </w:rPr>
            </w:pPr>
          </w:p>
          <w:p w14:paraId="1796764A" w14:textId="77777777" w:rsidR="00E7353B" w:rsidRDefault="00E7353B" w:rsidP="00CF1F08">
            <w:pPr>
              <w:ind w:hanging="3"/>
              <w:rPr>
                <w:rFonts w:ascii="宋体" w:hAnsi="宋体"/>
                <w:szCs w:val="21"/>
              </w:rPr>
            </w:pPr>
          </w:p>
          <w:p w14:paraId="0244A36B" w14:textId="77777777" w:rsidR="00E7353B" w:rsidRDefault="00E7353B" w:rsidP="00CF1F08">
            <w:pPr>
              <w:ind w:hanging="3"/>
              <w:rPr>
                <w:rFonts w:ascii="宋体" w:hAnsi="宋体"/>
                <w:szCs w:val="21"/>
              </w:rPr>
            </w:pPr>
          </w:p>
          <w:p w14:paraId="1E3DEBA2" w14:textId="77777777" w:rsidR="00E7353B" w:rsidRDefault="00E7353B" w:rsidP="00CF1F08">
            <w:pPr>
              <w:ind w:hanging="3"/>
              <w:rPr>
                <w:rFonts w:ascii="宋体" w:hAnsi="宋体"/>
                <w:szCs w:val="21"/>
              </w:rPr>
            </w:pPr>
          </w:p>
          <w:p w14:paraId="48855C54" w14:textId="77777777" w:rsidR="00E7353B" w:rsidRDefault="00E7353B" w:rsidP="00CF1F08">
            <w:pPr>
              <w:ind w:hanging="3"/>
              <w:rPr>
                <w:rFonts w:ascii="宋体" w:hAnsi="宋体"/>
                <w:szCs w:val="21"/>
              </w:rPr>
            </w:pPr>
          </w:p>
          <w:p w14:paraId="3F33CF05" w14:textId="77777777" w:rsidR="00E7353B" w:rsidRDefault="00E7353B" w:rsidP="00CF1F08">
            <w:pPr>
              <w:ind w:hanging="3"/>
              <w:rPr>
                <w:rFonts w:ascii="宋体" w:hAnsi="宋体"/>
                <w:szCs w:val="21"/>
              </w:rPr>
            </w:pPr>
          </w:p>
        </w:tc>
      </w:tr>
    </w:tbl>
    <w:p w14:paraId="412B1EC9" w14:textId="77777777" w:rsidR="00E7353B" w:rsidRPr="00D64762" w:rsidRDefault="00E7353B" w:rsidP="00E7353B"/>
    <w:p w14:paraId="2E48DD49" w14:textId="77777777" w:rsidR="00E7353B" w:rsidRPr="00FD3B3E" w:rsidRDefault="00E7353B" w:rsidP="00E7353B">
      <w:pPr>
        <w:rPr>
          <w:color w:val="FF0000"/>
        </w:rPr>
      </w:pPr>
      <w:r w:rsidRPr="00FD3B3E">
        <w:rPr>
          <w:rFonts w:ascii="宋体" w:hAnsi="宋体" w:hint="eastAsia"/>
          <w:color w:val="FF0000"/>
          <w:sz w:val="24"/>
        </w:rPr>
        <w:t>应附相关身份证、执业资格证书及安全培训证书的原件及复印件等</w:t>
      </w:r>
    </w:p>
    <w:p w14:paraId="3C5E124F" w14:textId="77777777" w:rsidR="00E7353B" w:rsidRDefault="00E7353B" w:rsidP="00E7353B"/>
    <w:p w14:paraId="7FF143E7" w14:textId="77777777" w:rsidR="00E7353B" w:rsidRDefault="00E7353B" w:rsidP="00E7353B"/>
    <w:p w14:paraId="65C6E1A3" w14:textId="77777777" w:rsidR="00E7353B" w:rsidRPr="004F5FBD" w:rsidRDefault="00E7353B" w:rsidP="00E7353B">
      <w:pPr>
        <w:adjustRightInd w:val="0"/>
        <w:snapToGrid w:val="0"/>
        <w:spacing w:afterLines="150" w:after="468"/>
        <w:rPr>
          <w:rFonts w:ascii="宋体" w:hAnsi="宋体"/>
          <w:sz w:val="24"/>
        </w:rPr>
      </w:pPr>
      <w:r w:rsidRPr="004F5FBD">
        <w:rPr>
          <w:rFonts w:ascii="宋体" w:hAnsi="宋体" w:hint="eastAsia"/>
          <w:sz w:val="24"/>
        </w:rPr>
        <w:t>谈判响应单位授权代表人签字</w:t>
      </w:r>
      <w:r>
        <w:rPr>
          <w:rFonts w:ascii="宋体" w:hAnsi="宋体" w:hint="eastAsia"/>
          <w:sz w:val="24"/>
        </w:rPr>
        <w:t>或盖章</w:t>
      </w:r>
      <w:r w:rsidRPr="004F5FBD">
        <w:rPr>
          <w:rFonts w:ascii="宋体" w:hAnsi="宋体"/>
          <w:sz w:val="24"/>
        </w:rPr>
        <w:t xml:space="preserve"> ：</w:t>
      </w:r>
      <w:r w:rsidRPr="004F5FBD">
        <w:rPr>
          <w:rFonts w:ascii="宋体" w:hAnsi="宋体"/>
          <w:sz w:val="24"/>
          <w:u w:val="single"/>
        </w:rPr>
        <w:t xml:space="preserve">                        </w:t>
      </w:r>
    </w:p>
    <w:p w14:paraId="19CB19A3" w14:textId="77777777" w:rsidR="00E7353B" w:rsidRDefault="00E7353B" w:rsidP="00E7353B">
      <w:pPr>
        <w:spacing w:line="300" w:lineRule="auto"/>
        <w:rPr>
          <w:rFonts w:ascii="宋体" w:hAnsi="宋体"/>
          <w:szCs w:val="21"/>
        </w:rPr>
      </w:pPr>
    </w:p>
    <w:p w14:paraId="1FA33984" w14:textId="77777777" w:rsidR="00E7353B" w:rsidRDefault="00E7353B" w:rsidP="00E7353B">
      <w:pPr>
        <w:spacing w:line="300" w:lineRule="auto"/>
        <w:rPr>
          <w:rFonts w:ascii="宋体" w:hAnsi="宋体"/>
          <w:szCs w:val="21"/>
        </w:rPr>
      </w:pPr>
    </w:p>
    <w:p w14:paraId="53E23260" w14:textId="77777777" w:rsidR="00E7353B" w:rsidRDefault="00E7353B" w:rsidP="00E7353B">
      <w:pPr>
        <w:spacing w:line="300" w:lineRule="auto"/>
        <w:rPr>
          <w:rFonts w:ascii="宋体" w:hAnsi="宋体"/>
          <w:szCs w:val="21"/>
        </w:rPr>
      </w:pPr>
      <w:r>
        <w:rPr>
          <w:rFonts w:ascii="宋体" w:hAnsi="宋体" w:hint="eastAsia"/>
          <w:szCs w:val="21"/>
        </w:rPr>
        <w:t>日期：</w:t>
      </w:r>
      <w:r>
        <w:rPr>
          <w:rFonts w:ascii="宋体" w:hAnsi="宋体"/>
          <w:szCs w:val="21"/>
          <w:u w:val="single"/>
        </w:rPr>
        <w:t xml:space="preserve">      </w:t>
      </w:r>
      <w:r>
        <w:rPr>
          <w:rFonts w:ascii="宋体" w:hAnsi="宋体" w:hint="eastAsia"/>
          <w:szCs w:val="21"/>
        </w:rPr>
        <w:t>年</w:t>
      </w:r>
      <w:r>
        <w:rPr>
          <w:rFonts w:ascii="宋体" w:hAnsi="宋体"/>
          <w:szCs w:val="21"/>
          <w:u w:val="single"/>
        </w:rPr>
        <w:t xml:space="preserve">      </w:t>
      </w:r>
      <w:r>
        <w:rPr>
          <w:rFonts w:ascii="宋体" w:hAnsi="宋体" w:hint="eastAsia"/>
          <w:szCs w:val="21"/>
        </w:rPr>
        <w:t>月</w:t>
      </w:r>
      <w:r>
        <w:rPr>
          <w:rFonts w:ascii="宋体" w:hAnsi="宋体"/>
          <w:szCs w:val="21"/>
          <w:u w:val="single"/>
        </w:rPr>
        <w:t xml:space="preserve">      </w:t>
      </w:r>
      <w:r>
        <w:rPr>
          <w:rFonts w:ascii="宋体" w:hAnsi="宋体" w:hint="eastAsia"/>
          <w:szCs w:val="21"/>
        </w:rPr>
        <w:t>日</w:t>
      </w:r>
    </w:p>
    <w:p w14:paraId="27B37A46" w14:textId="77777777" w:rsidR="00E7353B" w:rsidRDefault="00E7353B" w:rsidP="00E7353B"/>
    <w:p w14:paraId="2B668A66" w14:textId="77777777" w:rsidR="00E7353B" w:rsidRDefault="00E7353B" w:rsidP="00E7353B"/>
    <w:p w14:paraId="17D84306" w14:textId="77777777" w:rsidR="00E7353B" w:rsidRDefault="00E7353B" w:rsidP="00E7353B"/>
    <w:p w14:paraId="5E8FFA18" w14:textId="77777777" w:rsidR="00E7353B" w:rsidRDefault="00E7353B" w:rsidP="00E7353B"/>
    <w:p w14:paraId="547A5E68" w14:textId="77777777" w:rsidR="00E7353B" w:rsidRPr="00C52974" w:rsidRDefault="00E7353B" w:rsidP="00E7353B">
      <w:pPr>
        <w:sectPr w:rsidR="00E7353B" w:rsidRPr="00C52974" w:rsidSect="00566FD5">
          <w:footerReference w:type="default" r:id="rId11"/>
          <w:pgSz w:w="11906" w:h="16838"/>
          <w:pgMar w:top="1440" w:right="1797" w:bottom="1440" w:left="1797" w:header="851" w:footer="992" w:gutter="0"/>
          <w:pgNumType w:start="0"/>
          <w:cols w:space="720"/>
          <w:titlePg/>
          <w:docGrid w:type="linesAndChars" w:linePitch="312"/>
        </w:sectPr>
      </w:pPr>
    </w:p>
    <w:p w14:paraId="7584A700" w14:textId="77777777" w:rsidR="00E7353B" w:rsidRDefault="00E7353B" w:rsidP="00E7353B">
      <w:pPr>
        <w:pStyle w:val="1"/>
        <w:spacing w:before="120" w:after="120" w:line="240" w:lineRule="auto"/>
        <w:jc w:val="center"/>
      </w:pPr>
      <w:bookmarkStart w:id="43" w:name="_Toc194509347"/>
      <w:r>
        <w:rPr>
          <w:rFonts w:ascii="宋体" w:hAnsi="宋体" w:hint="eastAsia"/>
        </w:rPr>
        <w:lastRenderedPageBreak/>
        <w:t>第五章 评分标准</w:t>
      </w:r>
      <w:bookmarkEnd w:id="43"/>
    </w:p>
    <w:p w14:paraId="7D07A86D" w14:textId="77777777" w:rsidR="00E7353B" w:rsidRPr="00571A55" w:rsidRDefault="00E7353B" w:rsidP="00E7353B">
      <w:pPr>
        <w:snapToGrid w:val="0"/>
        <w:spacing w:line="360" w:lineRule="auto"/>
        <w:rPr>
          <w:rFonts w:ascii="宋体" w:hAnsi="宋体"/>
          <w:b/>
          <w:bCs/>
          <w:color w:val="000000"/>
          <w:sz w:val="24"/>
        </w:rPr>
      </w:pPr>
      <w:r w:rsidRPr="00571A55">
        <w:rPr>
          <w:rFonts w:ascii="宋体" w:hAnsi="宋体" w:hint="eastAsia"/>
          <w:b/>
          <w:bCs/>
          <w:color w:val="000000"/>
          <w:sz w:val="24"/>
        </w:rPr>
        <w:t>一、评</w:t>
      </w:r>
      <w:r>
        <w:rPr>
          <w:rFonts w:ascii="宋体" w:hAnsi="宋体" w:hint="eastAsia"/>
          <w:b/>
          <w:bCs/>
          <w:color w:val="000000"/>
          <w:sz w:val="24"/>
        </w:rPr>
        <w:t>审</w:t>
      </w:r>
      <w:r w:rsidRPr="00571A55">
        <w:rPr>
          <w:rFonts w:ascii="宋体" w:hAnsi="宋体" w:hint="eastAsia"/>
          <w:b/>
          <w:bCs/>
          <w:color w:val="000000"/>
          <w:sz w:val="24"/>
        </w:rPr>
        <w:t>办法</w:t>
      </w:r>
    </w:p>
    <w:p w14:paraId="29D56080" w14:textId="77777777" w:rsidR="00E7353B" w:rsidRPr="00571A55" w:rsidRDefault="00E7353B" w:rsidP="00E7353B">
      <w:pPr>
        <w:snapToGrid w:val="0"/>
        <w:spacing w:line="360" w:lineRule="auto"/>
        <w:ind w:firstLineChars="196" w:firstLine="470"/>
        <w:rPr>
          <w:rFonts w:ascii="宋体" w:hAnsi="宋体"/>
          <w:color w:val="000000"/>
          <w:sz w:val="24"/>
        </w:rPr>
      </w:pPr>
      <w:r w:rsidRPr="00571A55">
        <w:rPr>
          <w:rFonts w:ascii="宋体" w:hAnsi="宋体"/>
          <w:color w:val="000000"/>
          <w:sz w:val="24"/>
        </w:rPr>
        <w:t>1.本项目采用</w:t>
      </w:r>
      <w:r>
        <w:rPr>
          <w:rFonts w:ascii="宋体" w:hAnsi="宋体" w:hint="eastAsia"/>
          <w:color w:val="000000"/>
          <w:sz w:val="24"/>
        </w:rPr>
        <w:t>最低价</w:t>
      </w:r>
      <w:r w:rsidRPr="00571A55">
        <w:rPr>
          <w:rFonts w:ascii="宋体" w:hAnsi="宋体" w:hint="eastAsia"/>
          <w:color w:val="000000"/>
          <w:sz w:val="24"/>
        </w:rPr>
        <w:t>评</w:t>
      </w:r>
      <w:r>
        <w:rPr>
          <w:rFonts w:ascii="宋体" w:hAnsi="宋体" w:hint="eastAsia"/>
          <w:color w:val="000000"/>
          <w:sz w:val="24"/>
        </w:rPr>
        <w:t>审</w:t>
      </w:r>
      <w:r w:rsidRPr="00571A55">
        <w:rPr>
          <w:rFonts w:ascii="宋体" w:hAnsi="宋体" w:hint="eastAsia"/>
          <w:color w:val="000000"/>
          <w:sz w:val="24"/>
        </w:rPr>
        <w:t>法。</w:t>
      </w:r>
    </w:p>
    <w:p w14:paraId="79E3CE8F" w14:textId="77777777" w:rsidR="00E7353B" w:rsidRPr="00571A55" w:rsidRDefault="00E7353B" w:rsidP="00E7353B">
      <w:pPr>
        <w:snapToGrid w:val="0"/>
        <w:spacing w:line="360" w:lineRule="auto"/>
        <w:rPr>
          <w:rFonts w:ascii="宋体" w:hAnsi="宋体"/>
          <w:b/>
          <w:bCs/>
          <w:color w:val="000000"/>
          <w:sz w:val="24"/>
        </w:rPr>
      </w:pPr>
      <w:r w:rsidRPr="00571A55">
        <w:rPr>
          <w:rFonts w:ascii="宋体" w:hAnsi="宋体" w:hint="eastAsia"/>
          <w:b/>
          <w:bCs/>
          <w:color w:val="000000"/>
          <w:sz w:val="24"/>
        </w:rPr>
        <w:t>二、评</w:t>
      </w:r>
      <w:r>
        <w:rPr>
          <w:rFonts w:ascii="宋体" w:hAnsi="宋体" w:hint="eastAsia"/>
          <w:b/>
          <w:bCs/>
          <w:color w:val="000000"/>
          <w:sz w:val="24"/>
        </w:rPr>
        <w:t>审</w:t>
      </w:r>
      <w:r w:rsidRPr="00571A55">
        <w:rPr>
          <w:rFonts w:ascii="宋体" w:hAnsi="宋体" w:hint="eastAsia"/>
          <w:b/>
          <w:bCs/>
          <w:color w:val="000000"/>
          <w:sz w:val="24"/>
        </w:rPr>
        <w:t>标准</w:t>
      </w:r>
    </w:p>
    <w:p w14:paraId="33784FC4" w14:textId="77777777" w:rsidR="00E7353B" w:rsidRPr="00571A55" w:rsidRDefault="00E7353B" w:rsidP="00E7353B">
      <w:pPr>
        <w:snapToGrid w:val="0"/>
        <w:spacing w:line="360" w:lineRule="auto"/>
        <w:ind w:firstLineChars="196" w:firstLine="470"/>
        <w:rPr>
          <w:rFonts w:ascii="宋体" w:hAnsi="宋体"/>
          <w:color w:val="000000"/>
          <w:sz w:val="24"/>
        </w:rPr>
      </w:pPr>
      <w:r w:rsidRPr="00571A55">
        <w:rPr>
          <w:rFonts w:ascii="宋体" w:hAnsi="宋体" w:hint="eastAsia"/>
          <w:color w:val="000000"/>
          <w:sz w:val="24"/>
        </w:rPr>
        <w:t>谈判小组将满足采购文件全部实质性要求的供应商按响应报价由低到高顺序进行</w:t>
      </w:r>
      <w:r>
        <w:rPr>
          <w:rFonts w:ascii="宋体" w:hAnsi="宋体" w:hint="eastAsia"/>
          <w:color w:val="000000"/>
          <w:sz w:val="24"/>
        </w:rPr>
        <w:t>排序</w:t>
      </w:r>
      <w:r w:rsidRPr="00571A55">
        <w:rPr>
          <w:rFonts w:ascii="宋体" w:hAnsi="宋体" w:hint="eastAsia"/>
          <w:color w:val="000000"/>
          <w:sz w:val="24"/>
        </w:rPr>
        <w:t>。响应文件满足采购文件全部实质性要求且响应报价最低的供应商为排名第一的中</w:t>
      </w:r>
      <w:r>
        <w:rPr>
          <w:rFonts w:ascii="宋体" w:hAnsi="宋体" w:hint="eastAsia"/>
          <w:color w:val="000000"/>
          <w:sz w:val="24"/>
        </w:rPr>
        <w:t>选</w:t>
      </w:r>
      <w:r w:rsidRPr="00571A55">
        <w:rPr>
          <w:rFonts w:ascii="宋体" w:hAnsi="宋体" w:hint="eastAsia"/>
          <w:color w:val="000000"/>
          <w:sz w:val="24"/>
        </w:rPr>
        <w:t>候选人。</w:t>
      </w:r>
    </w:p>
    <w:p w14:paraId="2998E9F2" w14:textId="77777777" w:rsidR="00E7353B" w:rsidRDefault="00E7353B" w:rsidP="00E7353B">
      <w:pPr>
        <w:adjustRightInd w:val="0"/>
        <w:snapToGrid w:val="0"/>
        <w:spacing w:line="360" w:lineRule="auto"/>
        <w:ind w:firstLineChars="200" w:firstLine="482"/>
        <w:rPr>
          <w:rFonts w:ascii="宋体" w:hAnsi="宋体"/>
          <w:b/>
          <w:sz w:val="24"/>
        </w:rPr>
      </w:pPr>
    </w:p>
    <w:p w14:paraId="6A53B749" w14:textId="77777777" w:rsidR="00E7353B" w:rsidRDefault="00E7353B" w:rsidP="00E7353B">
      <w:pPr>
        <w:adjustRightInd w:val="0"/>
        <w:snapToGrid w:val="0"/>
        <w:spacing w:line="360" w:lineRule="auto"/>
        <w:ind w:firstLineChars="200" w:firstLine="482"/>
        <w:rPr>
          <w:rFonts w:ascii="宋体" w:hAnsi="宋体"/>
          <w:b/>
          <w:sz w:val="24"/>
        </w:rPr>
      </w:pPr>
    </w:p>
    <w:p w14:paraId="28AB6B93" w14:textId="77777777" w:rsidR="00E7353B" w:rsidRDefault="00E7353B" w:rsidP="00E7353B">
      <w:pPr>
        <w:adjustRightInd w:val="0"/>
        <w:snapToGrid w:val="0"/>
        <w:spacing w:line="360" w:lineRule="auto"/>
        <w:ind w:firstLineChars="200" w:firstLine="482"/>
        <w:rPr>
          <w:rFonts w:ascii="宋体" w:hAnsi="宋体"/>
          <w:b/>
          <w:sz w:val="24"/>
        </w:rPr>
      </w:pPr>
    </w:p>
    <w:p w14:paraId="534AAA23" w14:textId="77777777" w:rsidR="00E7353B" w:rsidRDefault="00E7353B" w:rsidP="00E7353B">
      <w:pPr>
        <w:adjustRightInd w:val="0"/>
        <w:snapToGrid w:val="0"/>
        <w:spacing w:line="360" w:lineRule="auto"/>
        <w:ind w:firstLineChars="200" w:firstLine="482"/>
        <w:rPr>
          <w:rFonts w:ascii="宋体" w:hAnsi="宋体"/>
          <w:b/>
          <w:sz w:val="24"/>
        </w:rPr>
      </w:pPr>
    </w:p>
    <w:p w14:paraId="726DE258" w14:textId="77777777" w:rsidR="00E7353B" w:rsidRDefault="00E7353B" w:rsidP="00E7353B">
      <w:pPr>
        <w:adjustRightInd w:val="0"/>
        <w:snapToGrid w:val="0"/>
        <w:spacing w:line="360" w:lineRule="auto"/>
        <w:ind w:firstLineChars="200" w:firstLine="482"/>
        <w:rPr>
          <w:rFonts w:ascii="宋体" w:hAnsi="宋体"/>
          <w:b/>
          <w:sz w:val="24"/>
        </w:rPr>
      </w:pPr>
    </w:p>
    <w:p w14:paraId="7C913DCE" w14:textId="77777777" w:rsidR="00E7353B" w:rsidRPr="008D548A" w:rsidRDefault="00E7353B" w:rsidP="00E7353B">
      <w:pPr>
        <w:adjustRightInd w:val="0"/>
        <w:snapToGrid w:val="0"/>
        <w:spacing w:line="360" w:lineRule="auto"/>
        <w:ind w:firstLineChars="200" w:firstLine="482"/>
        <w:rPr>
          <w:rFonts w:ascii="宋体" w:hAnsi="宋体"/>
          <w:b/>
          <w:sz w:val="24"/>
        </w:rPr>
      </w:pPr>
    </w:p>
    <w:p w14:paraId="6AFD0124" w14:textId="77777777" w:rsidR="00E7353B" w:rsidRDefault="00E7353B" w:rsidP="00E7353B">
      <w:pPr>
        <w:adjustRightInd w:val="0"/>
        <w:snapToGrid w:val="0"/>
        <w:spacing w:line="360" w:lineRule="auto"/>
        <w:ind w:firstLineChars="200" w:firstLine="482"/>
        <w:rPr>
          <w:rFonts w:ascii="宋体" w:hAnsi="宋体"/>
          <w:b/>
          <w:sz w:val="24"/>
        </w:rPr>
      </w:pPr>
    </w:p>
    <w:p w14:paraId="0721C548" w14:textId="77777777" w:rsidR="00E7353B" w:rsidRDefault="00E7353B" w:rsidP="00E7353B">
      <w:pPr>
        <w:adjustRightInd w:val="0"/>
        <w:snapToGrid w:val="0"/>
        <w:spacing w:line="360" w:lineRule="auto"/>
        <w:ind w:firstLineChars="200" w:firstLine="482"/>
        <w:rPr>
          <w:rFonts w:ascii="宋体" w:hAnsi="宋体"/>
          <w:b/>
          <w:sz w:val="24"/>
        </w:rPr>
      </w:pPr>
    </w:p>
    <w:p w14:paraId="359A10BB" w14:textId="77777777" w:rsidR="00E7353B" w:rsidRDefault="00E7353B" w:rsidP="00E7353B">
      <w:pPr>
        <w:adjustRightInd w:val="0"/>
        <w:snapToGrid w:val="0"/>
        <w:spacing w:line="360" w:lineRule="auto"/>
        <w:ind w:firstLineChars="200" w:firstLine="482"/>
        <w:rPr>
          <w:rFonts w:ascii="宋体" w:hAnsi="宋体"/>
          <w:b/>
          <w:sz w:val="24"/>
        </w:rPr>
      </w:pPr>
    </w:p>
    <w:p w14:paraId="7280AAE6" w14:textId="77777777" w:rsidR="00E7353B" w:rsidRDefault="00E7353B" w:rsidP="00E7353B">
      <w:pPr>
        <w:adjustRightInd w:val="0"/>
        <w:snapToGrid w:val="0"/>
        <w:spacing w:line="360" w:lineRule="auto"/>
        <w:ind w:firstLineChars="200" w:firstLine="482"/>
        <w:rPr>
          <w:rFonts w:ascii="宋体" w:hAnsi="宋体"/>
          <w:b/>
          <w:sz w:val="24"/>
        </w:rPr>
      </w:pPr>
    </w:p>
    <w:p w14:paraId="4D293902" w14:textId="77777777" w:rsidR="00E7353B" w:rsidRDefault="00E7353B" w:rsidP="00E7353B">
      <w:pPr>
        <w:adjustRightInd w:val="0"/>
        <w:snapToGrid w:val="0"/>
        <w:spacing w:line="360" w:lineRule="auto"/>
        <w:ind w:firstLineChars="200" w:firstLine="482"/>
        <w:rPr>
          <w:rFonts w:ascii="宋体" w:hAnsi="宋体"/>
          <w:b/>
          <w:sz w:val="24"/>
        </w:rPr>
      </w:pPr>
    </w:p>
    <w:p w14:paraId="417CDA84" w14:textId="77777777" w:rsidR="00E7353B" w:rsidRDefault="00E7353B" w:rsidP="00E7353B">
      <w:pPr>
        <w:adjustRightInd w:val="0"/>
        <w:snapToGrid w:val="0"/>
        <w:spacing w:line="360" w:lineRule="auto"/>
        <w:ind w:firstLineChars="200" w:firstLine="480"/>
        <w:rPr>
          <w:rFonts w:ascii="宋体" w:hAnsi="宋体"/>
          <w:color w:val="000000"/>
          <w:sz w:val="24"/>
        </w:rPr>
      </w:pPr>
    </w:p>
    <w:p w14:paraId="6DD7DD28" w14:textId="77777777" w:rsidR="00E7353B" w:rsidRPr="006A363E" w:rsidRDefault="00E7353B" w:rsidP="00E7353B">
      <w:pPr>
        <w:pStyle w:val="1"/>
        <w:spacing w:before="120" w:after="120" w:line="240" w:lineRule="auto"/>
        <w:rPr>
          <w:rFonts w:ascii="宋体" w:hAnsi="宋体"/>
          <w:b w:val="0"/>
          <w:sz w:val="30"/>
          <w:szCs w:val="30"/>
        </w:rPr>
      </w:pPr>
      <w:bookmarkStart w:id="44" w:name="_Toc194509348"/>
      <w:r w:rsidRPr="007D2D07">
        <w:rPr>
          <w:rFonts w:ascii="宋体" w:hAnsi="宋体" w:hint="eastAsia"/>
          <w:sz w:val="28"/>
          <w:szCs w:val="28"/>
        </w:rPr>
        <w:t xml:space="preserve">附件： </w:t>
      </w:r>
      <w:r w:rsidRPr="006A363E">
        <w:rPr>
          <w:rFonts w:ascii="宋体" w:hAnsi="宋体" w:hint="eastAsia"/>
          <w:sz w:val="30"/>
          <w:szCs w:val="30"/>
        </w:rPr>
        <w:t>远洋大厦</w:t>
      </w:r>
      <w:r w:rsidRPr="006A363E">
        <w:rPr>
          <w:rFonts w:ascii="宋体" w:hAnsi="宋体"/>
          <w:sz w:val="30"/>
          <w:szCs w:val="30"/>
        </w:rPr>
        <w:t>6F、16F吊顶更新改造项目施工合同</w:t>
      </w:r>
      <w:bookmarkEnd w:id="44"/>
    </w:p>
    <w:p w14:paraId="0D4C3441" w14:textId="54EEB34D" w:rsidR="00E7353B" w:rsidRDefault="00E7353B" w:rsidP="00E7353B">
      <w:pPr>
        <w:snapToGrid w:val="0"/>
        <w:spacing w:line="600" w:lineRule="auto"/>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bookmarkStart w:id="45" w:name="_MON_1806140360"/>
      <w:bookmarkEnd w:id="45"/>
      <w:r w:rsidR="005D3AD5">
        <w:rPr>
          <w:rFonts w:ascii="华文仿宋" w:eastAsia="华文仿宋" w:hAnsi="华文仿宋"/>
          <w:color w:val="000000"/>
          <w:sz w:val="28"/>
          <w:szCs w:val="28"/>
        </w:rPr>
        <w:object w:dxaOrig="1536" w:dyaOrig="1114" w14:anchorId="64617B5E">
          <v:shape id="_x0000_i1029" type="#_x0000_t75" style="width:76.5pt;height:55.5pt" o:ole="">
            <v:imagedata r:id="rId12" o:title=""/>
          </v:shape>
          <o:OLEObject Type="Embed" ProgID="Word.Document.12" ShapeID="_x0000_i1029" DrawAspect="Icon" ObjectID="_1806140369" r:id="rId13">
            <o:FieldCodes>\s</o:FieldCodes>
          </o:OLEObject>
        </w:object>
      </w:r>
    </w:p>
    <w:p w14:paraId="3F7D6AAB" w14:textId="77777777" w:rsidR="00E7353B" w:rsidRDefault="00E7353B" w:rsidP="00E7353B">
      <w:pPr>
        <w:adjustRightInd w:val="0"/>
        <w:snapToGrid w:val="0"/>
        <w:spacing w:line="360" w:lineRule="auto"/>
        <w:ind w:firstLineChars="200" w:firstLine="560"/>
        <w:rPr>
          <w:rFonts w:ascii="华文仿宋" w:eastAsia="华文仿宋" w:hAnsi="华文仿宋"/>
          <w:sz w:val="28"/>
          <w:szCs w:val="28"/>
        </w:rPr>
      </w:pPr>
    </w:p>
    <w:p w14:paraId="4971FFC8" w14:textId="77777777" w:rsidR="00E7353B" w:rsidRPr="0064563D" w:rsidRDefault="00E7353B" w:rsidP="00E7353B"/>
    <w:p w14:paraId="356E7772" w14:textId="77777777" w:rsidR="00E7353B" w:rsidRDefault="00E7353B" w:rsidP="00E7353B"/>
    <w:p w14:paraId="69E91772" w14:textId="77777777" w:rsidR="00E7353B" w:rsidRDefault="00E7353B" w:rsidP="00E7353B"/>
    <w:p w14:paraId="42B3A4D9" w14:textId="77777777" w:rsidR="00F34279" w:rsidRDefault="00F34279"/>
    <w:sectPr w:rsidR="00F342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3C50" w14:textId="77777777" w:rsidR="00CA73CE" w:rsidRDefault="00CA73CE">
      <w:r>
        <w:separator/>
      </w:r>
    </w:p>
  </w:endnote>
  <w:endnote w:type="continuationSeparator" w:id="0">
    <w:p w14:paraId="6A62C2CE" w14:textId="77777777" w:rsidR="00CA73CE" w:rsidRDefault="00CA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Sans Serif">
    <w:altName w:val="Courier New"/>
    <w:charset w:val="00"/>
    <w:family w:val="swiss"/>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YZhongJianHeiJ">
    <w:altName w:val="方正舒体"/>
    <w:panose1 w:val="00000000000000000000"/>
    <w:charset w:val="86"/>
    <w:family w:val="auto"/>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673667"/>
      <w:docPartObj>
        <w:docPartGallery w:val="Page Numbers (Bottom of Page)"/>
        <w:docPartUnique/>
      </w:docPartObj>
    </w:sdtPr>
    <w:sdtEndPr/>
    <w:sdtContent>
      <w:p w14:paraId="4E8DE45A" w14:textId="77777777" w:rsidR="00333C64" w:rsidRDefault="00E7353B" w:rsidP="009C2AE9">
        <w:pPr>
          <w:pStyle w:val="aa"/>
          <w:jc w:val="center"/>
        </w:pPr>
        <w:r>
          <w:fldChar w:fldCharType="begin"/>
        </w:r>
        <w:r>
          <w:instrText>PAGE   \* MERGEFORMAT</w:instrText>
        </w:r>
        <w:r>
          <w:fldChar w:fldCharType="separate"/>
        </w:r>
        <w:r w:rsidRPr="00A7406C">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62687" w14:textId="77777777" w:rsidR="00CA73CE" w:rsidRDefault="00CA73CE">
      <w:r>
        <w:separator/>
      </w:r>
    </w:p>
  </w:footnote>
  <w:footnote w:type="continuationSeparator" w:id="0">
    <w:p w14:paraId="24221177" w14:textId="77777777" w:rsidR="00CA73CE" w:rsidRDefault="00CA7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lvlText w:val="%1)"/>
      <w:lvlJc w:val="left"/>
      <w:pPr>
        <w:tabs>
          <w:tab w:val="num" w:pos="425"/>
        </w:tabs>
        <w:ind w:left="425" w:firstLine="426"/>
      </w:pPr>
      <w:rPr>
        <w:rFonts w:ascii="宋体" w:hAnsi="宋体"/>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1"/>
    <w:multiLevelType w:val="multilevel"/>
    <w:tmpl w:val="00000011"/>
    <w:lvl w:ilvl="0">
      <w:start w:val="1"/>
      <w:numFmt w:val="decimal"/>
      <w:lvlText w:val="%1）"/>
      <w:lvlJc w:val="left"/>
      <w:pPr>
        <w:tabs>
          <w:tab w:val="num" w:pos="-426"/>
        </w:tabs>
        <w:ind w:left="-426" w:firstLine="426"/>
      </w:pPr>
      <w:rPr>
        <w:rFonts w:ascii="Times New Roman" w:eastAsia="宋体" w:hAnsi="Times New Roman" w:hint="eastAsia"/>
      </w:rPr>
    </w:lvl>
    <w:lvl w:ilvl="1">
      <w:start w:val="1"/>
      <w:numFmt w:val="lowerLetter"/>
      <w:lvlText w:val="%2)"/>
      <w:lvlJc w:val="left"/>
      <w:pPr>
        <w:tabs>
          <w:tab w:val="num" w:pos="-11"/>
        </w:tabs>
        <w:ind w:left="-11" w:hanging="420"/>
      </w:pPr>
    </w:lvl>
    <w:lvl w:ilvl="2">
      <w:start w:val="1"/>
      <w:numFmt w:val="lowerRoman"/>
      <w:lvlText w:val="%3."/>
      <w:lvlJc w:val="right"/>
      <w:pPr>
        <w:tabs>
          <w:tab w:val="num" w:pos="409"/>
        </w:tabs>
        <w:ind w:left="409" w:hanging="420"/>
      </w:pPr>
    </w:lvl>
    <w:lvl w:ilvl="3">
      <w:start w:val="1"/>
      <w:numFmt w:val="decimal"/>
      <w:lvlText w:val="%4."/>
      <w:lvlJc w:val="left"/>
      <w:pPr>
        <w:tabs>
          <w:tab w:val="num" w:pos="829"/>
        </w:tabs>
        <w:ind w:left="829" w:hanging="420"/>
      </w:pPr>
    </w:lvl>
    <w:lvl w:ilvl="4">
      <w:start w:val="1"/>
      <w:numFmt w:val="lowerLetter"/>
      <w:lvlText w:val="%5)"/>
      <w:lvlJc w:val="left"/>
      <w:pPr>
        <w:tabs>
          <w:tab w:val="num" w:pos="1249"/>
        </w:tabs>
        <w:ind w:left="1249" w:hanging="420"/>
      </w:pPr>
    </w:lvl>
    <w:lvl w:ilvl="5">
      <w:start w:val="1"/>
      <w:numFmt w:val="lowerRoman"/>
      <w:lvlText w:val="%6."/>
      <w:lvlJc w:val="right"/>
      <w:pPr>
        <w:tabs>
          <w:tab w:val="num" w:pos="1669"/>
        </w:tabs>
        <w:ind w:left="1669" w:hanging="420"/>
      </w:pPr>
    </w:lvl>
    <w:lvl w:ilvl="6">
      <w:start w:val="1"/>
      <w:numFmt w:val="decimal"/>
      <w:lvlText w:val="%7."/>
      <w:lvlJc w:val="left"/>
      <w:pPr>
        <w:tabs>
          <w:tab w:val="num" w:pos="2089"/>
        </w:tabs>
        <w:ind w:left="2089" w:hanging="420"/>
      </w:pPr>
    </w:lvl>
    <w:lvl w:ilvl="7">
      <w:start w:val="1"/>
      <w:numFmt w:val="lowerLetter"/>
      <w:lvlText w:val="%8)"/>
      <w:lvlJc w:val="left"/>
      <w:pPr>
        <w:tabs>
          <w:tab w:val="num" w:pos="2509"/>
        </w:tabs>
        <w:ind w:left="2509" w:hanging="420"/>
      </w:pPr>
    </w:lvl>
    <w:lvl w:ilvl="8">
      <w:start w:val="1"/>
      <w:numFmt w:val="lowerRoman"/>
      <w:lvlText w:val="%9."/>
      <w:lvlJc w:val="right"/>
      <w:pPr>
        <w:tabs>
          <w:tab w:val="num" w:pos="2929"/>
        </w:tabs>
        <w:ind w:left="2929" w:hanging="420"/>
      </w:pPr>
    </w:lvl>
  </w:abstractNum>
  <w:abstractNum w:abstractNumId="2" w15:restartNumberingAfterBreak="0">
    <w:nsid w:val="138876AF"/>
    <w:multiLevelType w:val="multilevel"/>
    <w:tmpl w:val="D0A0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F52E7"/>
    <w:multiLevelType w:val="multilevel"/>
    <w:tmpl w:val="20CF52E7"/>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4" w15:restartNumberingAfterBreak="0">
    <w:nsid w:val="325B0EED"/>
    <w:multiLevelType w:val="multilevel"/>
    <w:tmpl w:val="5F92EA70"/>
    <w:lvl w:ilvl="0">
      <w:start w:val="2"/>
      <w:numFmt w:val="decimal"/>
      <w:lvlText w:val="%1......."/>
      <w:lvlJc w:val="left"/>
      <w:pPr>
        <w:tabs>
          <w:tab w:val="num" w:pos="2160"/>
        </w:tabs>
        <w:ind w:left="2160" w:hanging="2160"/>
      </w:pPr>
    </w:lvl>
    <w:lvl w:ilvl="1">
      <w:numFmt w:val="none"/>
      <w:lvlText w:val=""/>
      <w:lvlJc w:val="left"/>
      <w:pPr>
        <w:tabs>
          <w:tab w:val="num" w:pos="360"/>
        </w:tabs>
        <w:ind w:left="0" w:firstLine="0"/>
      </w:pPr>
    </w:lvl>
    <w:lvl w:ilvl="2">
      <w:numFmt w:val="none"/>
      <w:pStyle w:val="3"/>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lvlText w:val="%1.%4.%5.%6.%7.%8.%9."/>
      <w:lvlJc w:val="left"/>
      <w:pPr>
        <w:tabs>
          <w:tab w:val="num" w:pos="1800"/>
        </w:tabs>
        <w:ind w:left="1800" w:hanging="1800"/>
      </w:pPr>
    </w:lvl>
  </w:abstractNum>
  <w:abstractNum w:abstractNumId="5" w15:restartNumberingAfterBreak="0">
    <w:nsid w:val="518F20A6"/>
    <w:multiLevelType w:val="multilevel"/>
    <w:tmpl w:val="73248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7F2185"/>
    <w:multiLevelType w:val="multilevel"/>
    <w:tmpl w:val="2ADCB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6281D"/>
    <w:multiLevelType w:val="multilevel"/>
    <w:tmpl w:val="411C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startOverride w:val="2"/>
    </w:lvlOverride>
    <w:lvlOverride w:ilvl="1"/>
    <w:lvlOverride w:ilvl="2"/>
    <w:lvlOverride w:ilvl="3"/>
    <w:lvlOverride w:ilvl="4"/>
    <w:lvlOverride w:ilvl="5"/>
    <w:lvlOverride w:ilvl="6"/>
    <w:lvlOverride w:ilvl="7"/>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3B"/>
    <w:rsid w:val="00123D87"/>
    <w:rsid w:val="0044459A"/>
    <w:rsid w:val="0050385A"/>
    <w:rsid w:val="00595007"/>
    <w:rsid w:val="005D3AD5"/>
    <w:rsid w:val="00702C4B"/>
    <w:rsid w:val="00791BF4"/>
    <w:rsid w:val="00973664"/>
    <w:rsid w:val="00B50DFD"/>
    <w:rsid w:val="00B84888"/>
    <w:rsid w:val="00BE6BDA"/>
    <w:rsid w:val="00C21CEA"/>
    <w:rsid w:val="00CA73CE"/>
    <w:rsid w:val="00D97D0C"/>
    <w:rsid w:val="00E7353B"/>
    <w:rsid w:val="00EB02B1"/>
    <w:rsid w:val="00F34279"/>
    <w:rsid w:val="00F8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1BA16"/>
  <w15:chartTrackingRefBased/>
  <w15:docId w15:val="{74B568BE-9374-49FF-8AF1-5985A4A3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53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7353B"/>
    <w:pPr>
      <w:keepNext/>
      <w:keepLines/>
      <w:spacing w:before="340" w:after="330" w:line="576" w:lineRule="auto"/>
      <w:outlineLvl w:val="0"/>
    </w:pPr>
    <w:rPr>
      <w:b/>
      <w:bCs/>
      <w:kern w:val="44"/>
      <w:sz w:val="44"/>
      <w:szCs w:val="44"/>
    </w:rPr>
  </w:style>
  <w:style w:type="paragraph" w:styleId="2">
    <w:name w:val="heading 2"/>
    <w:basedOn w:val="a"/>
    <w:next w:val="a0"/>
    <w:link w:val="20"/>
    <w:unhideWhenUsed/>
    <w:qFormat/>
    <w:rsid w:val="00E7353B"/>
    <w:pPr>
      <w:keepNext/>
      <w:jc w:val="center"/>
      <w:outlineLvl w:val="1"/>
    </w:pPr>
    <w:rPr>
      <w:b/>
      <w:sz w:val="36"/>
      <w:szCs w:val="20"/>
    </w:rPr>
  </w:style>
  <w:style w:type="paragraph" w:styleId="3">
    <w:name w:val="heading 3"/>
    <w:basedOn w:val="a"/>
    <w:next w:val="a0"/>
    <w:link w:val="30"/>
    <w:semiHidden/>
    <w:unhideWhenUsed/>
    <w:qFormat/>
    <w:rsid w:val="00E7353B"/>
    <w:pPr>
      <w:keepNext/>
      <w:keepLines/>
      <w:widowControl/>
      <w:numPr>
        <w:ilvl w:val="2"/>
        <w:numId w:val="1"/>
      </w:numPr>
      <w:tabs>
        <w:tab w:val="left" w:pos="720"/>
      </w:tabs>
      <w:spacing w:before="120" w:after="120" w:line="360" w:lineRule="auto"/>
      <w:ind w:firstLineChars="609" w:firstLine="2682"/>
      <w:outlineLvl w:val="2"/>
    </w:pPr>
    <w:rPr>
      <w:b/>
      <w:color w:val="000000"/>
      <w:kern w:val="0"/>
      <w:sz w:val="44"/>
      <w:szCs w:val="20"/>
    </w:rPr>
  </w:style>
  <w:style w:type="paragraph" w:styleId="5">
    <w:name w:val="heading 5"/>
    <w:basedOn w:val="a"/>
    <w:next w:val="a"/>
    <w:link w:val="50"/>
    <w:semiHidden/>
    <w:unhideWhenUsed/>
    <w:qFormat/>
    <w:rsid w:val="00E7353B"/>
    <w:pPr>
      <w:keepNext/>
      <w:keepLines/>
      <w:widowControl/>
      <w:spacing w:before="120" w:after="120" w:line="360" w:lineRule="auto"/>
      <w:ind w:firstLine="499"/>
      <w:jc w:val="left"/>
      <w:outlineLvl w:val="4"/>
    </w:pPr>
    <w:rPr>
      <w:rFonts w:ascii="宋体" w:hAnsi="宋体" w:cs="宋体"/>
      <w:b/>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7353B"/>
    <w:rPr>
      <w:rFonts w:ascii="Times New Roman" w:eastAsia="宋体" w:hAnsi="Times New Roman" w:cs="Times New Roman"/>
      <w:b/>
      <w:bCs/>
      <w:kern w:val="44"/>
      <w:sz w:val="44"/>
      <w:szCs w:val="44"/>
    </w:rPr>
  </w:style>
  <w:style w:type="character" w:customStyle="1" w:styleId="20">
    <w:name w:val="标题 2 字符"/>
    <w:basedOn w:val="a1"/>
    <w:link w:val="2"/>
    <w:rsid w:val="00E7353B"/>
    <w:rPr>
      <w:rFonts w:ascii="Times New Roman" w:eastAsia="宋体" w:hAnsi="Times New Roman" w:cs="Times New Roman"/>
      <w:b/>
      <w:sz w:val="36"/>
      <w:szCs w:val="20"/>
    </w:rPr>
  </w:style>
  <w:style w:type="character" w:customStyle="1" w:styleId="30">
    <w:name w:val="标题 3 字符"/>
    <w:basedOn w:val="a1"/>
    <w:link w:val="3"/>
    <w:semiHidden/>
    <w:rsid w:val="00E7353B"/>
    <w:rPr>
      <w:rFonts w:ascii="Times New Roman" w:eastAsia="宋体" w:hAnsi="Times New Roman" w:cs="Times New Roman"/>
      <w:b/>
      <w:color w:val="000000"/>
      <w:kern w:val="0"/>
      <w:sz w:val="44"/>
      <w:szCs w:val="20"/>
    </w:rPr>
  </w:style>
  <w:style w:type="character" w:customStyle="1" w:styleId="50">
    <w:name w:val="标题 5 字符"/>
    <w:basedOn w:val="a1"/>
    <w:link w:val="5"/>
    <w:semiHidden/>
    <w:rsid w:val="00E7353B"/>
    <w:rPr>
      <w:rFonts w:ascii="宋体" w:eastAsia="宋体" w:hAnsi="宋体" w:cs="宋体"/>
      <w:b/>
      <w:kern w:val="0"/>
      <w:sz w:val="24"/>
      <w:szCs w:val="20"/>
    </w:rPr>
  </w:style>
  <w:style w:type="character" w:styleId="a4">
    <w:name w:val="Hyperlink"/>
    <w:basedOn w:val="a1"/>
    <w:uiPriority w:val="99"/>
    <w:unhideWhenUsed/>
    <w:rsid w:val="00E7353B"/>
    <w:rPr>
      <w:color w:val="0563C1" w:themeColor="hyperlink"/>
      <w:u w:val="single"/>
    </w:rPr>
  </w:style>
  <w:style w:type="character" w:styleId="a5">
    <w:name w:val="FollowedHyperlink"/>
    <w:basedOn w:val="a1"/>
    <w:uiPriority w:val="99"/>
    <w:semiHidden/>
    <w:unhideWhenUsed/>
    <w:rsid w:val="00E7353B"/>
    <w:rPr>
      <w:color w:val="954F72" w:themeColor="followedHyperlink"/>
      <w:u w:val="single"/>
    </w:rPr>
  </w:style>
  <w:style w:type="paragraph" w:styleId="a0">
    <w:name w:val="Normal Indent"/>
    <w:basedOn w:val="a"/>
    <w:semiHidden/>
    <w:unhideWhenUsed/>
    <w:rsid w:val="00E7353B"/>
    <w:pPr>
      <w:widowControl/>
      <w:ind w:firstLine="420"/>
      <w:jc w:val="left"/>
    </w:pPr>
    <w:rPr>
      <w:kern w:val="0"/>
      <w:sz w:val="20"/>
      <w:szCs w:val="20"/>
    </w:rPr>
  </w:style>
  <w:style w:type="paragraph" w:customStyle="1" w:styleId="msonormal0">
    <w:name w:val="msonormal"/>
    <w:basedOn w:val="a"/>
    <w:rsid w:val="00E7353B"/>
    <w:pPr>
      <w:widowControl/>
      <w:spacing w:before="100" w:beforeAutospacing="1" w:after="100" w:afterAutospacing="1"/>
      <w:jc w:val="left"/>
    </w:pPr>
    <w:rPr>
      <w:rFonts w:ascii="宋体" w:hAnsi="宋体" w:cs="宋体"/>
      <w:kern w:val="0"/>
      <w:sz w:val="24"/>
    </w:rPr>
  </w:style>
  <w:style w:type="paragraph" w:styleId="TOC1">
    <w:name w:val="toc 1"/>
    <w:basedOn w:val="a"/>
    <w:next w:val="a"/>
    <w:autoRedefine/>
    <w:uiPriority w:val="39"/>
    <w:unhideWhenUsed/>
    <w:qFormat/>
    <w:rsid w:val="00E7353B"/>
    <w:pPr>
      <w:widowControl/>
      <w:spacing w:after="100" w:line="276" w:lineRule="auto"/>
      <w:jc w:val="left"/>
    </w:pPr>
    <w:rPr>
      <w:rFonts w:asciiTheme="minorHAnsi" w:eastAsiaTheme="minorEastAsia" w:hAnsiTheme="minorHAnsi" w:cstheme="minorBidi"/>
      <w:kern w:val="0"/>
      <w:sz w:val="22"/>
      <w:szCs w:val="22"/>
    </w:rPr>
  </w:style>
  <w:style w:type="paragraph" w:styleId="TOC2">
    <w:name w:val="toc 2"/>
    <w:basedOn w:val="a"/>
    <w:next w:val="a"/>
    <w:autoRedefine/>
    <w:uiPriority w:val="39"/>
    <w:unhideWhenUsed/>
    <w:qFormat/>
    <w:rsid w:val="00E7353B"/>
    <w:pPr>
      <w:widowControl/>
      <w:spacing w:after="100" w:line="276" w:lineRule="auto"/>
      <w:ind w:left="220"/>
      <w:jc w:val="left"/>
    </w:pPr>
    <w:rPr>
      <w:rFonts w:asciiTheme="minorHAnsi" w:eastAsiaTheme="minorEastAsia" w:hAnsiTheme="minorHAnsi" w:cstheme="minorBidi"/>
      <w:kern w:val="0"/>
      <w:sz w:val="22"/>
      <w:szCs w:val="22"/>
    </w:rPr>
  </w:style>
  <w:style w:type="paragraph" w:styleId="TOC3">
    <w:name w:val="toc 3"/>
    <w:basedOn w:val="a"/>
    <w:next w:val="a"/>
    <w:autoRedefine/>
    <w:uiPriority w:val="39"/>
    <w:semiHidden/>
    <w:unhideWhenUsed/>
    <w:qFormat/>
    <w:rsid w:val="00E7353B"/>
    <w:pPr>
      <w:widowControl/>
      <w:spacing w:after="100" w:line="276" w:lineRule="auto"/>
      <w:ind w:left="440"/>
      <w:jc w:val="left"/>
    </w:pPr>
    <w:rPr>
      <w:rFonts w:asciiTheme="minorHAnsi" w:eastAsiaTheme="minorEastAsia" w:hAnsiTheme="minorHAnsi" w:cstheme="minorBidi"/>
      <w:kern w:val="0"/>
      <w:sz w:val="22"/>
      <w:szCs w:val="22"/>
    </w:rPr>
  </w:style>
  <w:style w:type="paragraph" w:styleId="a6">
    <w:name w:val="annotation text"/>
    <w:basedOn w:val="a"/>
    <w:link w:val="a7"/>
    <w:uiPriority w:val="99"/>
    <w:semiHidden/>
    <w:unhideWhenUsed/>
    <w:rsid w:val="00E7353B"/>
    <w:pPr>
      <w:jc w:val="left"/>
    </w:pPr>
  </w:style>
  <w:style w:type="character" w:customStyle="1" w:styleId="a7">
    <w:name w:val="批注文字 字符"/>
    <w:basedOn w:val="a1"/>
    <w:link w:val="a6"/>
    <w:uiPriority w:val="99"/>
    <w:semiHidden/>
    <w:rsid w:val="00E7353B"/>
    <w:rPr>
      <w:rFonts w:ascii="Times New Roman" w:eastAsia="宋体" w:hAnsi="Times New Roman" w:cs="Times New Roman"/>
      <w:szCs w:val="24"/>
    </w:rPr>
  </w:style>
  <w:style w:type="paragraph" w:styleId="a8">
    <w:name w:val="header"/>
    <w:basedOn w:val="a"/>
    <w:link w:val="a9"/>
    <w:uiPriority w:val="99"/>
    <w:unhideWhenUsed/>
    <w:rsid w:val="00E7353B"/>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rsid w:val="00E7353B"/>
    <w:rPr>
      <w:rFonts w:ascii="Times New Roman" w:eastAsia="宋体" w:hAnsi="Times New Roman" w:cs="Times New Roman"/>
      <w:sz w:val="18"/>
      <w:szCs w:val="18"/>
    </w:rPr>
  </w:style>
  <w:style w:type="paragraph" w:styleId="aa">
    <w:name w:val="footer"/>
    <w:basedOn w:val="a"/>
    <w:link w:val="ab"/>
    <w:uiPriority w:val="99"/>
    <w:unhideWhenUsed/>
    <w:rsid w:val="00E7353B"/>
    <w:pPr>
      <w:tabs>
        <w:tab w:val="center" w:pos="4153"/>
        <w:tab w:val="right" w:pos="8306"/>
      </w:tabs>
      <w:snapToGrid w:val="0"/>
      <w:jc w:val="left"/>
    </w:pPr>
    <w:rPr>
      <w:sz w:val="18"/>
      <w:szCs w:val="18"/>
    </w:rPr>
  </w:style>
  <w:style w:type="character" w:customStyle="1" w:styleId="ab">
    <w:name w:val="页脚 字符"/>
    <w:basedOn w:val="a1"/>
    <w:link w:val="aa"/>
    <w:uiPriority w:val="99"/>
    <w:rsid w:val="00E7353B"/>
    <w:rPr>
      <w:rFonts w:ascii="Times New Roman" w:eastAsia="宋体" w:hAnsi="Times New Roman" w:cs="Times New Roman"/>
      <w:sz w:val="18"/>
      <w:szCs w:val="18"/>
    </w:rPr>
  </w:style>
  <w:style w:type="paragraph" w:styleId="ac">
    <w:name w:val="Body Text Indent"/>
    <w:basedOn w:val="a"/>
    <w:link w:val="ad"/>
    <w:semiHidden/>
    <w:unhideWhenUsed/>
    <w:rsid w:val="00E7353B"/>
    <w:pPr>
      <w:widowControl/>
      <w:overflowPunct w:val="0"/>
      <w:autoSpaceDE w:val="0"/>
      <w:autoSpaceDN w:val="0"/>
      <w:adjustRightInd w:val="0"/>
      <w:spacing w:line="360" w:lineRule="auto"/>
      <w:ind w:firstLine="540"/>
    </w:pPr>
    <w:rPr>
      <w:rFonts w:ascii="宋体" w:hAnsi="MS Sans Serif"/>
      <w:spacing w:val="12"/>
      <w:kern w:val="0"/>
      <w:sz w:val="24"/>
      <w:szCs w:val="20"/>
    </w:rPr>
  </w:style>
  <w:style w:type="character" w:customStyle="1" w:styleId="ad">
    <w:name w:val="正文文本缩进 字符"/>
    <w:basedOn w:val="a1"/>
    <w:link w:val="ac"/>
    <w:semiHidden/>
    <w:rsid w:val="00E7353B"/>
    <w:rPr>
      <w:rFonts w:ascii="宋体" w:eastAsia="宋体" w:hAnsi="MS Sans Serif" w:cs="Times New Roman"/>
      <w:spacing w:val="12"/>
      <w:kern w:val="0"/>
      <w:sz w:val="24"/>
      <w:szCs w:val="20"/>
    </w:rPr>
  </w:style>
  <w:style w:type="paragraph" w:styleId="ae">
    <w:name w:val="Date"/>
    <w:basedOn w:val="a"/>
    <w:next w:val="a"/>
    <w:link w:val="af"/>
    <w:semiHidden/>
    <w:unhideWhenUsed/>
    <w:rsid w:val="00E7353B"/>
    <w:pPr>
      <w:ind w:leftChars="2500" w:left="100"/>
    </w:pPr>
    <w:rPr>
      <w:sz w:val="32"/>
    </w:rPr>
  </w:style>
  <w:style w:type="character" w:customStyle="1" w:styleId="af">
    <w:name w:val="日期 字符"/>
    <w:basedOn w:val="a1"/>
    <w:link w:val="ae"/>
    <w:semiHidden/>
    <w:rsid w:val="00E7353B"/>
    <w:rPr>
      <w:rFonts w:ascii="Times New Roman" w:eastAsia="宋体" w:hAnsi="Times New Roman" w:cs="Times New Roman"/>
      <w:sz w:val="32"/>
      <w:szCs w:val="24"/>
    </w:rPr>
  </w:style>
  <w:style w:type="paragraph" w:styleId="af0">
    <w:name w:val="Plain Text"/>
    <w:basedOn w:val="a"/>
    <w:link w:val="af1"/>
    <w:unhideWhenUsed/>
    <w:qFormat/>
    <w:rsid w:val="00E7353B"/>
    <w:rPr>
      <w:rFonts w:ascii="宋体" w:hAnsi="Courier New"/>
      <w:szCs w:val="20"/>
    </w:rPr>
  </w:style>
  <w:style w:type="character" w:customStyle="1" w:styleId="af1">
    <w:name w:val="纯文本 字符"/>
    <w:basedOn w:val="a1"/>
    <w:link w:val="af0"/>
    <w:rsid w:val="00E7353B"/>
    <w:rPr>
      <w:rFonts w:ascii="宋体" w:eastAsia="宋体" w:hAnsi="Courier New" w:cs="Times New Roman"/>
      <w:szCs w:val="20"/>
    </w:rPr>
  </w:style>
  <w:style w:type="paragraph" w:styleId="af2">
    <w:name w:val="annotation subject"/>
    <w:basedOn w:val="a6"/>
    <w:next w:val="a6"/>
    <w:link w:val="af3"/>
    <w:uiPriority w:val="99"/>
    <w:semiHidden/>
    <w:unhideWhenUsed/>
    <w:rsid w:val="00E7353B"/>
    <w:rPr>
      <w:b/>
      <w:bCs/>
    </w:rPr>
  </w:style>
  <w:style w:type="character" w:customStyle="1" w:styleId="af3">
    <w:name w:val="批注主题 字符"/>
    <w:basedOn w:val="a7"/>
    <w:link w:val="af2"/>
    <w:uiPriority w:val="99"/>
    <w:semiHidden/>
    <w:rsid w:val="00E7353B"/>
    <w:rPr>
      <w:rFonts w:ascii="Times New Roman" w:eastAsia="宋体" w:hAnsi="Times New Roman" w:cs="Times New Roman"/>
      <w:b/>
      <w:bCs/>
      <w:szCs w:val="24"/>
    </w:rPr>
  </w:style>
  <w:style w:type="paragraph" w:styleId="af4">
    <w:name w:val="Balloon Text"/>
    <w:basedOn w:val="a"/>
    <w:link w:val="af5"/>
    <w:uiPriority w:val="99"/>
    <w:semiHidden/>
    <w:unhideWhenUsed/>
    <w:rsid w:val="00E7353B"/>
    <w:rPr>
      <w:sz w:val="18"/>
      <w:szCs w:val="18"/>
    </w:rPr>
  </w:style>
  <w:style w:type="character" w:customStyle="1" w:styleId="af5">
    <w:name w:val="批注框文本 字符"/>
    <w:basedOn w:val="a1"/>
    <w:link w:val="af4"/>
    <w:uiPriority w:val="99"/>
    <w:semiHidden/>
    <w:rsid w:val="00E7353B"/>
    <w:rPr>
      <w:rFonts w:ascii="Times New Roman" w:eastAsia="宋体" w:hAnsi="Times New Roman" w:cs="Times New Roman"/>
      <w:sz w:val="18"/>
      <w:szCs w:val="18"/>
    </w:rPr>
  </w:style>
  <w:style w:type="paragraph" w:styleId="af6">
    <w:name w:val="Revision"/>
    <w:uiPriority w:val="99"/>
    <w:semiHidden/>
    <w:rsid w:val="00E7353B"/>
    <w:rPr>
      <w:rFonts w:ascii="Times New Roman" w:eastAsia="宋体" w:hAnsi="Times New Roman" w:cs="Times New Roman"/>
      <w:szCs w:val="24"/>
    </w:rPr>
  </w:style>
  <w:style w:type="paragraph" w:styleId="af7">
    <w:name w:val="List Paragraph"/>
    <w:basedOn w:val="a"/>
    <w:uiPriority w:val="34"/>
    <w:qFormat/>
    <w:rsid w:val="00E7353B"/>
    <w:pPr>
      <w:ind w:firstLineChars="200" w:firstLine="420"/>
    </w:pPr>
    <w:rPr>
      <w:rFonts w:asciiTheme="minorHAnsi" w:eastAsiaTheme="minorEastAsia" w:hAnsiTheme="minorHAnsi" w:cstheme="minorBidi"/>
      <w:szCs w:val="22"/>
    </w:rPr>
  </w:style>
  <w:style w:type="paragraph" w:styleId="TOC">
    <w:name w:val="TOC Heading"/>
    <w:basedOn w:val="1"/>
    <w:next w:val="a"/>
    <w:uiPriority w:val="39"/>
    <w:semiHidden/>
    <w:unhideWhenUsed/>
    <w:qFormat/>
    <w:rsid w:val="00E7353B"/>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customStyle="1" w:styleId="NewNewNewNewNewNewNewNewNewNewNewNewNewNewNewNewNewNewNewNewNewNewNewNewNewNewNewNewNewNewNewNewNewNewNewNewNewNewNewNewNewNewNewNewNewNewNewNewNewNewNewNewNewNewNewNewNewNewNewNewNewNewNe">
    <w:name w:val="页脚 New New New New New New New New New New New New New New New New New New New New New New New New New New New New New New New New New New New New New New New New New New New New New New New New New New New New New New New New New New New New New New Ne"/>
    <w:basedOn w:val="a"/>
    <w:rsid w:val="00E7353B"/>
    <w:pPr>
      <w:tabs>
        <w:tab w:val="center" w:pos="4153"/>
        <w:tab w:val="right" w:pos="8306"/>
      </w:tabs>
      <w:snapToGrid w:val="0"/>
      <w:jc w:val="left"/>
    </w:pPr>
    <w:rPr>
      <w:sz w:val="18"/>
      <w:szCs w:val="20"/>
    </w:rPr>
  </w:style>
  <w:style w:type="paragraph" w:customStyle="1" w:styleId="Preformatted">
    <w:name w:val="Preformatted"/>
    <w:basedOn w:val="a"/>
    <w:rsid w:val="00E7353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character" w:styleId="af8">
    <w:name w:val="annotation reference"/>
    <w:basedOn w:val="a1"/>
    <w:uiPriority w:val="99"/>
    <w:semiHidden/>
    <w:unhideWhenUsed/>
    <w:rsid w:val="00E7353B"/>
    <w:rPr>
      <w:sz w:val="21"/>
      <w:szCs w:val="21"/>
    </w:rPr>
  </w:style>
  <w:style w:type="table" w:styleId="af9">
    <w:name w:val="Table Grid"/>
    <w:basedOn w:val="a2"/>
    <w:uiPriority w:val="59"/>
    <w:rsid w:val="00E7353B"/>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uiPriority w:val="99"/>
    <w:semiHidden/>
    <w:unhideWhenUsed/>
    <w:rsid w:val="00E7353B"/>
    <w:pPr>
      <w:widowControl/>
      <w:spacing w:before="100" w:beforeAutospacing="1" w:after="100" w:afterAutospacing="1"/>
      <w:jc w:val="left"/>
    </w:pPr>
    <w:rPr>
      <w:rFonts w:ascii="宋体" w:hAnsi="宋体" w:cs="宋体"/>
      <w:kern w:val="0"/>
      <w:sz w:val="24"/>
    </w:rPr>
  </w:style>
  <w:style w:type="character" w:styleId="afb">
    <w:name w:val="Strong"/>
    <w:basedOn w:val="a1"/>
    <w:uiPriority w:val="22"/>
    <w:qFormat/>
    <w:rsid w:val="00E7353B"/>
    <w:rPr>
      <w:b/>
      <w:bCs/>
    </w:rPr>
  </w:style>
  <w:style w:type="paragraph" w:styleId="11">
    <w:name w:val="index 1"/>
    <w:basedOn w:val="a"/>
    <w:next w:val="a"/>
    <w:rsid w:val="00E7353B"/>
    <w:rPr>
      <w:rFonts w:ascii="宋体" w:hAnsi="宋体" w:cs="Calibri"/>
      <w:b/>
      <w:bCs/>
    </w:rPr>
  </w:style>
  <w:style w:type="paragraph" w:customStyle="1" w:styleId="21">
    <w:name w:val="正文2"/>
    <w:basedOn w:val="a"/>
    <w:qFormat/>
    <w:rsid w:val="00E7353B"/>
    <w:pPr>
      <w:adjustRightInd w:val="0"/>
      <w:spacing w:before="156" w:line="360" w:lineRule="auto"/>
      <w:ind w:firstLineChars="200" w:firstLine="510"/>
    </w:pPr>
    <w:rPr>
      <w:rFonts w:eastAsiaTheme="minorEastAsia"/>
      <w:sz w:val="24"/>
      <w:szCs w:val="20"/>
    </w:rPr>
  </w:style>
  <w:style w:type="character" w:customStyle="1" w:styleId="fontstyle01">
    <w:name w:val="fontstyle01"/>
    <w:basedOn w:val="a1"/>
    <w:rsid w:val="00E7353B"/>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hyperlink" Target="file:///D:\E\2024&#24180;\&#19977;&#27004;&#21416;&#25151;\&#36828;&#27915;&#22823;&#21414;3&#27004;&#21416;&#25151;&#32763;&#26032;&#25913;&#36896;&#39033;&#30446;&#31454;&#20105;&#24615;&#35848;&#21028;&#25991;&#20214;.docx"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22</Pages>
  <Words>1706</Words>
  <Characters>9727</Characters>
  <Application>Microsoft Office Word</Application>
  <DocSecurity>0</DocSecurity>
  <Lines>81</Lines>
  <Paragraphs>22</Paragraphs>
  <ScaleCrop>false</ScaleCrop>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dongyz/Dong Yangzi(PMC)</dc:creator>
  <cp:keywords/>
  <dc:description/>
  <cp:lastModifiedBy>dongyz/Dong Yangzi(PMC)</cp:lastModifiedBy>
  <cp:revision>17</cp:revision>
  <dcterms:created xsi:type="dcterms:W3CDTF">2025-04-07T07:03:00Z</dcterms:created>
  <dcterms:modified xsi:type="dcterms:W3CDTF">2025-04-14T04:52:00Z</dcterms:modified>
</cp:coreProperties>
</file>