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12B5" w14:textId="77777777" w:rsidR="008D7139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江阴临港园区库房大门维修</w:t>
      </w:r>
    </w:p>
    <w:p w14:paraId="20CAB01A" w14:textId="77777777" w:rsidR="008D7139" w:rsidRDefault="00000000">
      <w:pPr>
        <w:jc w:val="center"/>
        <w:rPr>
          <w:rFonts w:ascii="仿宋" w:eastAsia="仿宋" w:hAnsi="仿宋" w:hint="eastAsia"/>
          <w:sz w:val="44"/>
          <w:szCs w:val="28"/>
        </w:rPr>
      </w:pPr>
      <w:r>
        <w:rPr>
          <w:rFonts w:ascii="仿宋" w:eastAsia="仿宋" w:hAnsi="仿宋" w:hint="eastAsia"/>
          <w:sz w:val="44"/>
          <w:szCs w:val="28"/>
        </w:rPr>
        <w:t>供应商采购公告</w:t>
      </w:r>
    </w:p>
    <w:p w14:paraId="1AD2A326" w14:textId="77777777" w:rsidR="008D7139" w:rsidRDefault="00000000">
      <w:pPr>
        <w:pStyle w:val="2"/>
      </w:pPr>
      <w:r>
        <w:rPr>
          <w:rFonts w:hint="eastAsia"/>
        </w:rPr>
        <w:t>一、采购条件</w:t>
      </w:r>
    </w:p>
    <w:p w14:paraId="1DC9AA25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1、项目名称：江阴临港园区库房大门维修项目</w:t>
      </w:r>
    </w:p>
    <w:p w14:paraId="5C910FE7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2、采购人：江阴中远海运物流供应链有限公司</w:t>
      </w:r>
    </w:p>
    <w:p w14:paraId="441BEF2E" w14:textId="77777777" w:rsidR="008D7139" w:rsidRDefault="00000000">
      <w:pPr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3、项目概况：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根据项目需求和材质规格，更换库房大门滑轮轴承、定位销、门锁、大门限位装置等设备，详见附件：采购需求明细表。</w:t>
      </w:r>
    </w:p>
    <w:p w14:paraId="7EB37E84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4、建设单位（签订单位）：江阴中远海运物流供应链有限公司。</w:t>
      </w:r>
    </w:p>
    <w:p w14:paraId="470980BE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5、建设地点：江苏省江阴市苏港路18号</w:t>
      </w:r>
      <w:r>
        <w:rPr>
          <w:rFonts w:ascii="仿宋" w:eastAsia="仿宋" w:hAnsi="仿宋" w:hint="eastAsia"/>
          <w:sz w:val="28"/>
          <w:szCs w:val="20"/>
        </w:rPr>
        <w:t>。</w:t>
      </w:r>
    </w:p>
    <w:p w14:paraId="529CDD5A" w14:textId="77777777" w:rsidR="008D7139" w:rsidRDefault="00000000">
      <w:pPr>
        <w:pStyle w:val="2"/>
      </w:pPr>
      <w:r>
        <w:rPr>
          <w:rFonts w:hint="eastAsia"/>
        </w:rPr>
        <w:t>二、供应商资格要求</w:t>
      </w:r>
    </w:p>
    <w:p w14:paraId="66E4A7D9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（一）资格条件：</w:t>
      </w:r>
    </w:p>
    <w:p w14:paraId="6D082E15" w14:textId="77777777" w:rsidR="008D713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1）在中华人民共和国境内登记注册的、具有有效的营业执照及相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应的营业范围</w:t>
      </w:r>
      <w:r>
        <w:rPr>
          <w:rFonts w:ascii="仿宋" w:eastAsia="仿宋" w:hAnsi="仿宋"/>
          <w:color w:val="000000" w:themeColor="text1"/>
          <w:sz w:val="28"/>
          <w:szCs w:val="28"/>
        </w:rPr>
        <w:t>, 经营范围涵盖本项目（提供营业执照复印件并加盖公章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14:paraId="6DDCDE4D" w14:textId="77777777" w:rsidR="008D713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2）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机械配件的销售、安装、施工</w:t>
      </w:r>
      <w:r>
        <w:rPr>
          <w:rFonts w:ascii="仿宋" w:eastAsia="仿宋" w:hAnsi="仿宋"/>
          <w:color w:val="000000" w:themeColor="text1"/>
          <w:sz w:val="28"/>
          <w:szCs w:val="28"/>
        </w:rPr>
        <w:t>内容在其营业执照的经营范围内，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能独立承担民事责任且具有良好的财务状况和商业信誉。</w:t>
      </w:r>
    </w:p>
    <w:p w14:paraId="4D4927C8" w14:textId="77777777" w:rsidR="008D7139" w:rsidRDefault="000000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3）本项目不接受联合体投标。</w:t>
      </w:r>
    </w:p>
    <w:p w14:paraId="0A880E95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（二）未被“信用中国”网站(www.creditchina.gov.cn)列入信</w:t>
      </w:r>
      <w:r>
        <w:rPr>
          <w:rFonts w:ascii="仿宋" w:eastAsia="仿宋" w:hAnsi="仿宋" w:hint="eastAsia"/>
          <w:sz w:val="28"/>
          <w:szCs w:val="28"/>
        </w:rPr>
        <w:lastRenderedPageBreak/>
        <w:t>用记录失信被执行人，列入重大税收违法案件当事人名单，列入经营异常名录、严重违法失信企业名单，以及其他违法违规名单。</w:t>
      </w:r>
    </w:p>
    <w:p w14:paraId="20A42553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单位负责人为同一人或者存在直接控股、管理关系的不同供应商，不得参加同一合同项下的采购活动；法定代表人为同一个人的两个及两个以上法人，母公司、全资子公司及其控股公司，不得同一合同项目的采购活动。</w:t>
      </w:r>
    </w:p>
    <w:p w14:paraId="5438A7A9" w14:textId="77777777" w:rsidR="008D7139" w:rsidRDefault="00000000">
      <w:pPr>
        <w:pStyle w:val="2"/>
      </w:pPr>
      <w:r>
        <w:rPr>
          <w:rFonts w:hint="eastAsia"/>
        </w:rPr>
        <w:t>三、报名及期限</w:t>
      </w:r>
    </w:p>
    <w:p w14:paraId="1C84D550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1、报名时间：报名单位须于本公告发布之日起2025年5月27日至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5年6月6日15时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分止（以邮箱收到报名邮件时间为准），进行报名登记工作。过期报名的单位采购人有权拒绝本次报名。</w:t>
      </w:r>
    </w:p>
    <w:p w14:paraId="2EF82C84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2、报名登记邮箱为：duanmu.sc@coscoshipping.com。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联系人：端木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cs="仿宋_GB2312" w:hint="eastAsia"/>
          <w:kern w:val="0"/>
          <w:sz w:val="28"/>
          <w:szCs w:val="28"/>
        </w:rPr>
        <w:t>，联系电话：19952210878</w:t>
      </w:r>
      <w:r>
        <w:rPr>
          <w:rFonts w:ascii="仿宋" w:eastAsia="仿宋" w:hAnsi="仿宋" w:hint="eastAsia"/>
          <w:sz w:val="28"/>
          <w:szCs w:val="28"/>
        </w:rPr>
        <w:t>。（抄送：</w:t>
      </w:r>
      <w:hyperlink r:id="rId6" w:history="1">
        <w:r w:rsidR="008D7139">
          <w:rPr>
            <w:rStyle w:val="a7"/>
            <w:rFonts w:ascii="仿宋" w:eastAsia="仿宋" w:hAnsi="仿宋" w:cs="仿宋_GB2312"/>
            <w:color w:val="auto"/>
            <w:kern w:val="0"/>
            <w:sz w:val="28"/>
            <w:szCs w:val="28"/>
          </w:rPr>
          <w:t>xue.xiaoyan@coscoshipping.com</w:t>
        </w:r>
      </w:hyperlink>
      <w:r>
        <w:rPr>
          <w:rFonts w:ascii="仿宋" w:eastAsia="仿宋" w:hAnsi="仿宋" w:hint="eastAsia"/>
          <w:sz w:val="28"/>
          <w:szCs w:val="28"/>
        </w:rPr>
        <w:t>）。请报名单位在报名截止时间之前将报名资料发送以上邮箱。</w:t>
      </w:r>
    </w:p>
    <w:p w14:paraId="01D07E40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3、报名资料： </w:t>
      </w:r>
    </w:p>
    <w:p w14:paraId="36881CDD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（1）统一社会信用代码证（</w:t>
      </w:r>
      <w:proofErr w:type="gramStart"/>
      <w:r>
        <w:rPr>
          <w:rFonts w:ascii="仿宋" w:eastAsia="仿宋" w:hAnsi="仿宋" w:hint="eastAsia"/>
          <w:sz w:val="28"/>
          <w:szCs w:val="28"/>
        </w:rPr>
        <w:t>未三证</w:t>
      </w:r>
      <w:proofErr w:type="gramEnd"/>
      <w:r>
        <w:rPr>
          <w:rFonts w:ascii="仿宋" w:eastAsia="仿宋" w:hAnsi="仿宋" w:hint="eastAsia"/>
          <w:sz w:val="28"/>
          <w:szCs w:val="28"/>
        </w:rPr>
        <w:t>合一的单位提供三证）原件</w:t>
      </w:r>
      <w:proofErr w:type="gramStart"/>
      <w:r>
        <w:rPr>
          <w:rFonts w:ascii="仿宋" w:eastAsia="仿宋" w:hAnsi="仿宋" w:hint="eastAsia"/>
          <w:sz w:val="28"/>
          <w:szCs w:val="28"/>
        </w:rPr>
        <w:t>描扫件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1EC82C4C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（2）单位法定代表人居民身份证； 报名人及竞价人的授权委托书扫描件；</w:t>
      </w:r>
    </w:p>
    <w:p w14:paraId="00581A35" w14:textId="77777777" w:rsidR="008D713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（3）国家公信系统（“信用中国”网站(</w:t>
      </w:r>
      <w:hyperlink r:id="rId7" w:history="1">
        <w:r w:rsidR="008D7139">
          <w:rPr>
            <w:rStyle w:val="a7"/>
            <w:rFonts w:ascii="仿宋" w:eastAsia="仿宋" w:hAnsi="仿宋" w:hint="eastAsia"/>
            <w:sz w:val="28"/>
            <w:szCs w:val="28"/>
          </w:rPr>
          <w:t>www.creditchina.gov.cn</w:t>
        </w:r>
      </w:hyperlink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lastRenderedPageBreak/>
        <w:t>等）“未被列入信用记录失信被执行人，未被列入重大税收违法案件当事人名单，未被列入经营异常名录、未被列入严重违法失信企业名单”等查询结果。</w:t>
      </w:r>
    </w:p>
    <w:p w14:paraId="4EF21861" w14:textId="77777777" w:rsidR="008D7139" w:rsidRDefault="00000000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（4）履行本项目合同所必需的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机械配件的销售、安装、施工的</w:t>
      </w:r>
      <w:r>
        <w:rPr>
          <w:rFonts w:ascii="仿宋" w:eastAsia="仿宋" w:hAnsi="仿宋"/>
          <w:color w:val="000000" w:themeColor="text1"/>
          <w:sz w:val="28"/>
          <w:szCs w:val="28"/>
        </w:rPr>
        <w:t>内容在其营业执照</w:t>
      </w:r>
      <w:r>
        <w:rPr>
          <w:rFonts w:ascii="仿宋" w:eastAsia="仿宋" w:hAnsi="仿宋" w:hint="eastAsia"/>
          <w:sz w:val="28"/>
          <w:szCs w:val="28"/>
        </w:rPr>
        <w:t>证明。</w:t>
      </w:r>
    </w:p>
    <w:p w14:paraId="389E12C3" w14:textId="77777777" w:rsidR="008D7139" w:rsidRDefault="00000000">
      <w:pPr>
        <w:pStyle w:val="2"/>
      </w:pPr>
      <w:r>
        <w:rPr>
          <w:rFonts w:hint="eastAsia"/>
        </w:rPr>
        <w:t>四、邀请竞价通知：</w:t>
      </w:r>
    </w:p>
    <w:p w14:paraId="23429CAE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采购方将在报名截止时间后，2025年6月9日统一向报名资料审核合格的报名人发送邀请竞价的通知，发送到报名邮箱当中。</w:t>
      </w:r>
    </w:p>
    <w:p w14:paraId="4D8190E2" w14:textId="77777777" w:rsidR="008D7139" w:rsidRDefault="00000000">
      <w:pPr>
        <w:pStyle w:val="2"/>
        <w:spacing w:before="0" w:after="0" w:line="360" w:lineRule="auto"/>
      </w:pPr>
      <w:r>
        <w:rPr>
          <w:rFonts w:hint="eastAsia"/>
        </w:rPr>
        <w:t>五、现场勘查</w:t>
      </w:r>
    </w:p>
    <w:p w14:paraId="7EA0077D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1、资格审查合格的响应人自愿进行现场勘查。</w:t>
      </w:r>
    </w:p>
    <w:p w14:paraId="5C4C3AFF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2、勘察时间及地点：截止2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5年6月6日15：00前勘察现场。</w:t>
      </w:r>
    </w:p>
    <w:p w14:paraId="73803AC0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3、江阴临港园区现场勘察联系人：</w:t>
      </w:r>
      <w:proofErr w:type="gramStart"/>
      <w:r>
        <w:rPr>
          <w:rFonts w:ascii="仿宋" w:eastAsia="仿宋" w:hAnsi="仿宋" w:hint="eastAsia"/>
          <w:sz w:val="28"/>
          <w:szCs w:val="28"/>
        </w:rPr>
        <w:t>符久龙</w:t>
      </w:r>
      <w:proofErr w:type="gramEnd"/>
      <w:r>
        <w:rPr>
          <w:rFonts w:ascii="仿宋" w:eastAsia="仿宋" w:hAnsi="仿宋" w:hint="eastAsia"/>
          <w:sz w:val="28"/>
          <w:szCs w:val="28"/>
        </w:rPr>
        <w:t>，13396482119。</w:t>
      </w:r>
    </w:p>
    <w:p w14:paraId="195ACA18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4、供应商踏勘现场发生的费用由其自理。</w:t>
      </w:r>
    </w:p>
    <w:p w14:paraId="4B07B563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5、现场勘察内容：核实采购量和安装方案。 </w:t>
      </w:r>
    </w:p>
    <w:p w14:paraId="01C6796D" w14:textId="77777777" w:rsidR="008D7139" w:rsidRDefault="00000000">
      <w:pPr>
        <w:spacing w:line="360" w:lineRule="auto"/>
        <w:ind w:left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6、采购人在踏勘现场中口头介绍的情况，响应单位在竞价时参考，采购人</w:t>
      </w:r>
      <w:proofErr w:type="gramStart"/>
      <w:r>
        <w:rPr>
          <w:rFonts w:ascii="仿宋" w:eastAsia="仿宋" w:hAnsi="仿宋" w:hint="eastAsia"/>
          <w:sz w:val="28"/>
          <w:szCs w:val="28"/>
        </w:rPr>
        <w:t>不对响应</w:t>
      </w:r>
      <w:proofErr w:type="gramEnd"/>
      <w:r>
        <w:rPr>
          <w:rFonts w:ascii="仿宋" w:eastAsia="仿宋" w:hAnsi="仿宋" w:hint="eastAsia"/>
          <w:sz w:val="28"/>
          <w:szCs w:val="28"/>
        </w:rPr>
        <w:t>单位据此</w:t>
      </w:r>
      <w:proofErr w:type="gramStart"/>
      <w:r>
        <w:rPr>
          <w:rFonts w:ascii="仿宋" w:eastAsia="仿宋" w:hAnsi="仿宋" w:hint="eastAsia"/>
          <w:sz w:val="28"/>
          <w:szCs w:val="28"/>
        </w:rPr>
        <w:t>作出</w:t>
      </w:r>
      <w:proofErr w:type="gramEnd"/>
      <w:r>
        <w:rPr>
          <w:rFonts w:ascii="仿宋" w:eastAsia="仿宋" w:hAnsi="仿宋" w:hint="eastAsia"/>
          <w:sz w:val="28"/>
          <w:szCs w:val="28"/>
        </w:rPr>
        <w:t>的判断和决策负责。</w:t>
      </w:r>
    </w:p>
    <w:p w14:paraId="362CF1A3" w14:textId="77777777" w:rsidR="008D7139" w:rsidRDefault="00000000">
      <w:pPr>
        <w:pStyle w:val="2"/>
      </w:pPr>
      <w:r>
        <w:rPr>
          <w:rFonts w:hint="eastAsia"/>
        </w:rPr>
        <w:t>六、竞价注意事项：</w:t>
      </w:r>
    </w:p>
    <w:p w14:paraId="753EC60B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1、本次竞价为两轮。当参加竞价的供应商多于，5家时，</w:t>
      </w:r>
      <w:proofErr w:type="gramStart"/>
      <w:r>
        <w:rPr>
          <w:rFonts w:ascii="仿宋" w:eastAsia="仿宋" w:hAnsi="仿宋" w:hint="eastAsia"/>
          <w:sz w:val="28"/>
          <w:szCs w:val="28"/>
        </w:rPr>
        <w:t>取价格</w:t>
      </w:r>
      <w:proofErr w:type="gramEnd"/>
      <w:r>
        <w:rPr>
          <w:rFonts w:ascii="仿宋" w:eastAsia="仿宋" w:hAnsi="仿宋" w:hint="eastAsia"/>
          <w:sz w:val="28"/>
          <w:szCs w:val="28"/>
        </w:rPr>
        <w:t>最低的5家供应商进入第二轮报价；当参加竞价的供应商等于或少</w:t>
      </w:r>
      <w:r>
        <w:rPr>
          <w:rFonts w:ascii="仿宋" w:eastAsia="仿宋" w:hAnsi="仿宋" w:hint="eastAsia"/>
          <w:sz w:val="28"/>
          <w:szCs w:val="28"/>
        </w:rPr>
        <w:lastRenderedPageBreak/>
        <w:t>于 5 家时，全部进入第二轮报价。供应商的后一轮报价不能高于前一轮报价的价格，如果高于前一轮报价则本轮次报价为无效报价，以前一轮为准。供应商可以在第一轮次报价时声明是最终报价，不再更改，不再参与后续轮次报价。第二轮报价后对供应商的最终报价进行排序，获得符合条件的最低价供应商。</w:t>
      </w:r>
    </w:p>
    <w:p w14:paraId="04407DF3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2、竞价时间：第一轮竞价2025年6月10日10时00分至10时20分，第二轮竞价2025年6月10日10时30分至10时40分。</w:t>
      </w:r>
    </w:p>
    <w:p w14:paraId="392C80C2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3、竞价报价方式：两次竞价以邮件方式将盖好章或委托人签字的报价单扫瞄件发到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hint="eastAsia"/>
          <w:sz w:val="28"/>
          <w:szCs w:val="28"/>
        </w:rPr>
        <w:t>邮箱：duanmu.sc@coscoshipping.com。</w:t>
      </w:r>
    </w:p>
    <w:p w14:paraId="7B547621" w14:textId="77777777" w:rsidR="008D7139" w:rsidRDefault="00000000">
      <w:pPr>
        <w:pStyle w:val="2"/>
      </w:pPr>
      <w:r>
        <w:rPr>
          <w:rFonts w:hint="eastAsia"/>
        </w:rPr>
        <w:t>七、本项目联系人：</w:t>
      </w:r>
    </w:p>
    <w:p w14:paraId="7244C027" w14:textId="77777777" w:rsidR="008D713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1、唯一指定采购联系人：</w:t>
      </w:r>
    </w:p>
    <w:p w14:paraId="528C9539" w14:textId="77777777" w:rsidR="008D7139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端木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嵩岑</w:t>
      </w:r>
      <w:proofErr w:type="gramEnd"/>
      <w:r>
        <w:rPr>
          <w:rFonts w:ascii="仿宋" w:eastAsia="仿宋" w:hAnsi="仿宋" w:hint="eastAsia"/>
          <w:sz w:val="28"/>
          <w:szCs w:val="28"/>
        </w:rPr>
        <w:t>邮箱：duanmu.sc@coscoshipping.com。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联系电话：19952210878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6458BB0" w14:textId="77777777" w:rsidR="008D713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、本采购项目监督：</w:t>
      </w:r>
    </w:p>
    <w:p w14:paraId="650CD2ED" w14:textId="77777777" w:rsidR="008D7139" w:rsidRDefault="0000000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/>
          <w:sz w:val="28"/>
          <w:szCs w:val="28"/>
        </w:rPr>
        <w:t>021-68423148</w:t>
      </w:r>
      <w:r>
        <w:rPr>
          <w:rFonts w:ascii="仿宋" w:eastAsia="仿宋" w:hAnsi="仿宋"/>
          <w:sz w:val="28"/>
          <w:szCs w:val="28"/>
        </w:rPr>
        <w:tab/>
      </w:r>
    </w:p>
    <w:p w14:paraId="3804AED5" w14:textId="77777777" w:rsidR="008D7139" w:rsidRDefault="008D7139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p w14:paraId="26B3E7F7" w14:textId="77777777" w:rsidR="008D7139" w:rsidRDefault="00000000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江阴中远海运物流供应链有限公司</w:t>
      </w:r>
    </w:p>
    <w:p w14:paraId="5ED6A640" w14:textId="77777777" w:rsidR="008D7139" w:rsidRDefault="00000000">
      <w:pPr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5年5月26日</w:t>
      </w:r>
    </w:p>
    <w:p w14:paraId="6BB4D5F1" w14:textId="77777777" w:rsidR="008D7139" w:rsidRDefault="008D7139">
      <w:pPr>
        <w:ind w:right="560"/>
        <w:rPr>
          <w:rFonts w:ascii="仿宋" w:eastAsia="仿宋" w:hAnsi="仿宋" w:cs="仿宋" w:hint="eastAsia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857"/>
        <w:tblW w:w="8580" w:type="dxa"/>
        <w:tblLook w:val="04A0" w:firstRow="1" w:lastRow="0" w:firstColumn="1" w:lastColumn="0" w:noHBand="0" w:noVBand="1"/>
      </w:tblPr>
      <w:tblGrid>
        <w:gridCol w:w="926"/>
        <w:gridCol w:w="447"/>
        <w:gridCol w:w="1294"/>
        <w:gridCol w:w="1551"/>
        <w:gridCol w:w="655"/>
        <w:gridCol w:w="607"/>
        <w:gridCol w:w="703"/>
        <w:gridCol w:w="1023"/>
        <w:gridCol w:w="1374"/>
      </w:tblGrid>
      <w:tr w:rsidR="008D7139" w14:paraId="3EDFB9A9" w14:textId="77777777">
        <w:trPr>
          <w:trHeight w:val="445"/>
        </w:trPr>
        <w:tc>
          <w:tcPr>
            <w:tcW w:w="8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5F9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</w:pPr>
            <w:bookmarkStart w:id="0" w:name="RANGE!A1:I18"/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lastRenderedPageBreak/>
              <w:t>报 价 函</w:t>
            </w:r>
            <w:bookmarkEnd w:id="0"/>
          </w:p>
        </w:tc>
      </w:tr>
      <w:tr w:rsidR="008D7139" w14:paraId="320D92E9" w14:textId="77777777">
        <w:trPr>
          <w:trHeight w:val="424"/>
        </w:trPr>
        <w:tc>
          <w:tcPr>
            <w:tcW w:w="8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25CC4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项目名称：江阴临港物流园区库房大门维修项目</w:t>
            </w:r>
          </w:p>
        </w:tc>
      </w:tr>
      <w:tr w:rsidR="008D7139" w14:paraId="510927F8" w14:textId="77777777">
        <w:trPr>
          <w:trHeight w:val="424"/>
        </w:trPr>
        <w:tc>
          <w:tcPr>
            <w:tcW w:w="8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9C7F7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乙方单位名称：【              】</w:t>
            </w:r>
          </w:p>
        </w:tc>
      </w:tr>
      <w:tr w:rsidR="008D7139" w14:paraId="410094D4" w14:textId="77777777">
        <w:trPr>
          <w:trHeight w:val="424"/>
        </w:trPr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3BBE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乙方法人或授权委托人姓名：【            】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3E261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乙方联系电话：【              】</w:t>
            </w:r>
          </w:p>
        </w:tc>
      </w:tr>
      <w:tr w:rsidR="008D7139" w14:paraId="121A8B25" w14:textId="77777777">
        <w:trPr>
          <w:trHeight w:val="424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70F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报价项目内容及报价清单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BA4EA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9D45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子项名称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281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子项特征描述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629B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DA0E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0CE0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B348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总价（元）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BD0F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D7139" w14:paraId="4EE7539C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C1BE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4B7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1CF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滑轮轴承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838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需要符合大门承重要求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BD05E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AFF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BE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6D6A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4F34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5B8E1526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59B9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1BDB5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CF19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定位销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62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013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8AC5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A81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981C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3EF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50426546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735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D56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BE1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门锁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0F4A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A2D52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9FC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2182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9430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61D8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00A700A7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50D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764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32C0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大门限位装置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D43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EA53D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EBC8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0A3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C6A92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6E0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2CD55841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EC2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02C5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0310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人工费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663B0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B37F8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F078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799F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3BAF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F595" w14:textId="2A29EE3F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6E2521E3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AA9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2F1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59F4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吊车费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D9BE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240C9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天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C3962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40B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82D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6950" w14:textId="2C789CF3" w:rsidR="008D7139" w:rsidRPr="004C53D5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4C53D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供应商自行评估本项目工时总量</w:t>
            </w:r>
            <w:r w:rsidR="004C53D5" w:rsidRPr="004C53D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，非必填</w:t>
            </w:r>
            <w:r w:rsidRPr="004C53D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D7139" w14:paraId="500226C1" w14:textId="77777777">
        <w:trPr>
          <w:trHeight w:val="68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D2C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56A0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299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辅材　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79D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0E1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批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1114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FBFE" w14:textId="0288E92F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FCF0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6FD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7CB35E91" w14:textId="77777777">
        <w:trPr>
          <w:trHeight w:val="424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4EC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27A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3C1C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32AEB1F3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72ED7E75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3DC6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A4B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0ACE5B52" w14:textId="77777777">
        <w:trPr>
          <w:trHeight w:val="424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C934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925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64F5" w14:textId="77777777" w:rsidR="008D7139" w:rsidRPr="004C53D5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</w:pPr>
            <w:r w:rsidRPr="004C5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增值税税金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D1D0" w14:textId="7F98D70D" w:rsidR="008D7139" w:rsidRPr="004C53D5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EE0000"/>
                <w:kern w:val="0"/>
                <w:sz w:val="20"/>
                <w:szCs w:val="20"/>
              </w:rPr>
            </w:pPr>
            <w:r w:rsidRPr="004C53D5">
              <w:rPr>
                <w:rFonts w:ascii="宋体" w:eastAsia="宋体" w:hAnsi="宋体" w:cs="宋体" w:hint="eastAsia"/>
                <w:b/>
                <w:bCs/>
                <w:color w:val="EE0000"/>
                <w:kern w:val="0"/>
                <w:sz w:val="16"/>
                <w:szCs w:val="16"/>
              </w:rPr>
              <w:t>增值税税率【</w:t>
            </w:r>
            <w:r w:rsidR="004C53D5" w:rsidRPr="004C53D5">
              <w:rPr>
                <w:rFonts w:ascii="宋体" w:eastAsia="宋体" w:hAnsi="宋体" w:cs="宋体" w:hint="eastAsia"/>
                <w:b/>
                <w:bCs/>
                <w:color w:val="EE0000"/>
                <w:kern w:val="0"/>
                <w:sz w:val="16"/>
                <w:szCs w:val="16"/>
              </w:rPr>
              <w:t xml:space="preserve"> </w:t>
            </w:r>
            <w:r w:rsidRPr="004C53D5">
              <w:rPr>
                <w:rFonts w:ascii="宋体" w:eastAsia="宋体" w:hAnsi="宋体" w:cs="宋体" w:hint="eastAsia"/>
                <w:b/>
                <w:bCs/>
                <w:color w:val="EE0000"/>
                <w:kern w:val="0"/>
                <w:sz w:val="16"/>
                <w:szCs w:val="16"/>
              </w:rPr>
              <w:t>】%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0957E4FE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8A23E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E051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405789BF" w14:textId="77777777">
        <w:trPr>
          <w:trHeight w:val="424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0EBD" w14:textId="77777777" w:rsidR="008D7139" w:rsidRDefault="008D7139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3A1B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08A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总计（三=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+二）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</w:tcPr>
          <w:p w14:paraId="787EEF9E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7177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BFD2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40AE1ACF" w14:textId="77777777">
        <w:trPr>
          <w:trHeight w:val="186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2F89" w14:textId="77777777" w:rsidR="008D7139" w:rsidRDefault="00000000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报价须知</w:t>
            </w:r>
          </w:p>
        </w:tc>
        <w:tc>
          <w:tcPr>
            <w:tcW w:w="6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A216" w14:textId="77777777" w:rsidR="008D7139" w:rsidRPr="004C53D5" w:rsidRDefault="00000000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1、报价单组成：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①报价函及其清单（格式由甲方提供）；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②营业执照及资质证书复印件；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③法人身份证复印件（或法人授权书及授权委托人身份证复印件）。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2、正本一份；副本二份；正本、副本一并密封报价。报价所有文件必须加盖乙方公章。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3、报价清单内所有项目单价均为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综合单价</w:t>
            </w: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，该价格已包含运输费、装卸费、安装费、调试费、辅材、管理费、利润等内容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27FD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45E7869E" w14:textId="77777777">
        <w:trPr>
          <w:trHeight w:val="453"/>
        </w:trPr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4173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乙方单位名称（盖章）：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D935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8D7139" w14:paraId="5B339721" w14:textId="77777777">
        <w:trPr>
          <w:trHeight w:val="424"/>
        </w:trPr>
        <w:tc>
          <w:tcPr>
            <w:tcW w:w="7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365C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4C53D5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报价时间：【    】年【   】月【   】日；报价有效期至：【   】年【   】月【  】日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54E5" w14:textId="77777777" w:rsidR="008D7139" w:rsidRDefault="00000000">
            <w:pPr>
              <w:widowControl/>
              <w:spacing w:after="0" w:line="240" w:lineRule="auto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539A0D5" w14:textId="77777777" w:rsidR="008D7139" w:rsidRDefault="00000000">
      <w:pPr>
        <w:ind w:right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附件1：采购需求明细表</w:t>
      </w:r>
    </w:p>
    <w:p w14:paraId="6EDBEF08" w14:textId="77777777" w:rsidR="008D7139" w:rsidRDefault="00000000">
      <w:pPr>
        <w:spacing w:line="24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附件2：报名资料及报价单电子邮件格式要求</w:t>
      </w:r>
    </w:p>
    <w:p w14:paraId="066DF614" w14:textId="77777777" w:rsidR="008D713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1.营业执照、资质证书、授权委托书、身份证复印件等报名材料不得合并在一个PDF文档内，不得以压缩文档形式邮件，所有报名材料需分开放入邮件附件内进行发送，</w:t>
      </w:r>
      <w:r>
        <w:rPr>
          <w:rFonts w:ascii="仿宋" w:eastAsia="仿宋" w:hAnsi="仿宋" w:hint="eastAsia"/>
          <w:b/>
          <w:bCs/>
          <w:sz w:val="24"/>
          <w:szCs w:val="24"/>
        </w:rPr>
        <w:t>所有PDF、图片资料单个文件大小尽量控制在500kb以内！</w:t>
      </w:r>
    </w:p>
    <w:p w14:paraId="43860D98" w14:textId="77777777" w:rsidR="008D713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2.报名电子邮件主题中</w:t>
      </w:r>
      <w:bookmarkStart w:id="1" w:name="OLE_LINK6"/>
      <w:r>
        <w:rPr>
          <w:rFonts w:ascii="仿宋" w:eastAsia="仿宋" w:hAnsi="仿宋" w:hint="eastAsia"/>
          <w:sz w:val="24"/>
          <w:szCs w:val="24"/>
        </w:rPr>
        <w:t>需完整体现报名公司全称，所报名采购事项名称，例：XXXX有限公司关于XXXX采购项目的报名材料</w:t>
      </w:r>
      <w:bookmarkEnd w:id="1"/>
      <w:r>
        <w:rPr>
          <w:rFonts w:ascii="仿宋" w:eastAsia="仿宋" w:hAnsi="仿宋" w:hint="eastAsia"/>
          <w:sz w:val="24"/>
          <w:szCs w:val="24"/>
        </w:rPr>
        <w:t>。</w:t>
      </w:r>
    </w:p>
    <w:p w14:paraId="08C46021" w14:textId="77777777" w:rsidR="008D7139" w:rsidRDefault="00000000">
      <w:pPr>
        <w:spacing w:line="240" w:lineRule="auto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>
        <w:rPr>
          <w:rFonts w:ascii="仿宋" w:eastAsia="仿宋" w:hAnsi="仿宋" w:hint="eastAsia"/>
          <w:b/>
          <w:bCs/>
          <w:sz w:val="24"/>
          <w:szCs w:val="24"/>
        </w:rPr>
        <w:t>报名材料格式如不符合要求的，无法通过资质审核，请务必注意！</w:t>
      </w:r>
    </w:p>
    <w:p w14:paraId="70A898A5" w14:textId="77777777" w:rsidR="008D713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4.报价单电子邮件主题中需完整体现报名公司全称，所报名采购事项名称，例：XXXX有限公司关于XXXX采购项目报价单。</w:t>
      </w:r>
    </w:p>
    <w:p w14:paraId="0EF4D6CC" w14:textId="77777777" w:rsidR="008D713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5.询价采购只需一轮报价，竞价采购为二轮报价，单电子邮件附件中的报价</w:t>
      </w:r>
      <w:proofErr w:type="gramStart"/>
      <w:r>
        <w:rPr>
          <w:rFonts w:ascii="仿宋" w:eastAsia="仿宋" w:hAnsi="仿宋" w:hint="eastAsia"/>
          <w:sz w:val="24"/>
          <w:szCs w:val="24"/>
        </w:rPr>
        <w:t>单名称需注明</w:t>
      </w:r>
      <w:proofErr w:type="gramEnd"/>
      <w:r>
        <w:rPr>
          <w:rFonts w:ascii="仿宋" w:eastAsia="仿宋" w:hAnsi="仿宋" w:hint="eastAsia"/>
          <w:sz w:val="24"/>
          <w:szCs w:val="24"/>
        </w:rPr>
        <w:t>第一轮报价、第二轮报价。</w:t>
      </w:r>
    </w:p>
    <w:p w14:paraId="61E11677" w14:textId="77777777" w:rsidR="008D7139" w:rsidRDefault="00000000">
      <w:pPr>
        <w:spacing w:line="24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6.图例如下：</w:t>
      </w:r>
    </w:p>
    <w:p w14:paraId="1327C294" w14:textId="77777777" w:rsidR="008D713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658D9725" wp14:editId="03EC4B4D">
            <wp:extent cx="6623050" cy="262064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9551" cy="26593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605817" w14:textId="77777777" w:rsidR="008D7139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noProof/>
        </w:rPr>
        <w:drawing>
          <wp:inline distT="0" distB="0" distL="0" distR="0" wp14:anchorId="1B1168D2" wp14:editId="05EEFB56">
            <wp:extent cx="5274310" cy="1936750"/>
            <wp:effectExtent l="0" t="0" r="2540" b="6350"/>
            <wp:docPr id="19830082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0824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070A0" w14:textId="77777777" w:rsidR="008D7139" w:rsidRDefault="008D7139">
      <w:pPr>
        <w:ind w:right="560"/>
        <w:rPr>
          <w:rFonts w:ascii="仿宋" w:eastAsia="仿宋" w:hAnsi="仿宋" w:hint="eastAsia"/>
          <w:sz w:val="28"/>
          <w:szCs w:val="28"/>
        </w:rPr>
      </w:pPr>
    </w:p>
    <w:sectPr w:rsidR="008D713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9BFF" w14:textId="77777777" w:rsidR="00062107" w:rsidRDefault="00062107">
      <w:pPr>
        <w:spacing w:line="240" w:lineRule="auto"/>
      </w:pPr>
      <w:r>
        <w:separator/>
      </w:r>
    </w:p>
  </w:endnote>
  <w:endnote w:type="continuationSeparator" w:id="0">
    <w:p w14:paraId="54D3F94C" w14:textId="77777777" w:rsidR="00062107" w:rsidRDefault="00062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ABEE" w14:textId="77777777" w:rsidR="008D7139" w:rsidRDefault="008D71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35427" w14:textId="77777777" w:rsidR="00062107" w:rsidRDefault="00062107">
      <w:pPr>
        <w:spacing w:after="0"/>
      </w:pPr>
      <w:r>
        <w:separator/>
      </w:r>
    </w:p>
  </w:footnote>
  <w:footnote w:type="continuationSeparator" w:id="0">
    <w:p w14:paraId="326AE3B7" w14:textId="77777777" w:rsidR="00062107" w:rsidRDefault="00062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5C86" w14:textId="77777777" w:rsidR="008D7139" w:rsidRDefault="008D71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zMDkwZjZiYzQ4NWZkMzQ1Mzg3NmY2NWM4ZjFhZDMifQ=="/>
  </w:docVars>
  <w:rsids>
    <w:rsidRoot w:val="00986679"/>
    <w:rsid w:val="AEF7357F"/>
    <w:rsid w:val="000134D3"/>
    <w:rsid w:val="00062107"/>
    <w:rsid w:val="00065C63"/>
    <w:rsid w:val="000760BA"/>
    <w:rsid w:val="000A517B"/>
    <w:rsid w:val="000A6A42"/>
    <w:rsid w:val="000B55BA"/>
    <w:rsid w:val="000D12EF"/>
    <w:rsid w:val="000D33B1"/>
    <w:rsid w:val="000F4915"/>
    <w:rsid w:val="00120BED"/>
    <w:rsid w:val="001550F7"/>
    <w:rsid w:val="001A5A66"/>
    <w:rsid w:val="001C2A96"/>
    <w:rsid w:val="001C2E2C"/>
    <w:rsid w:val="00204297"/>
    <w:rsid w:val="00222A76"/>
    <w:rsid w:val="00227566"/>
    <w:rsid w:val="00270635"/>
    <w:rsid w:val="00281BEE"/>
    <w:rsid w:val="00296407"/>
    <w:rsid w:val="002A4871"/>
    <w:rsid w:val="00301750"/>
    <w:rsid w:val="00310D99"/>
    <w:rsid w:val="00372ADA"/>
    <w:rsid w:val="00380CBE"/>
    <w:rsid w:val="0038250A"/>
    <w:rsid w:val="0039601F"/>
    <w:rsid w:val="003B7B4B"/>
    <w:rsid w:val="003D3697"/>
    <w:rsid w:val="00410D7E"/>
    <w:rsid w:val="004901B5"/>
    <w:rsid w:val="004A0186"/>
    <w:rsid w:val="004A0E25"/>
    <w:rsid w:val="004A267D"/>
    <w:rsid w:val="004B0889"/>
    <w:rsid w:val="004B0982"/>
    <w:rsid w:val="004C53D5"/>
    <w:rsid w:val="004E6AAF"/>
    <w:rsid w:val="004E6C17"/>
    <w:rsid w:val="004F4F92"/>
    <w:rsid w:val="005054D6"/>
    <w:rsid w:val="00505BEB"/>
    <w:rsid w:val="005171D2"/>
    <w:rsid w:val="00524BB8"/>
    <w:rsid w:val="005346EA"/>
    <w:rsid w:val="005C4C05"/>
    <w:rsid w:val="005E69F9"/>
    <w:rsid w:val="00610BC4"/>
    <w:rsid w:val="0061336F"/>
    <w:rsid w:val="00641832"/>
    <w:rsid w:val="006428F8"/>
    <w:rsid w:val="0065748F"/>
    <w:rsid w:val="0068259C"/>
    <w:rsid w:val="006958AC"/>
    <w:rsid w:val="006A3ED5"/>
    <w:rsid w:val="006A64B3"/>
    <w:rsid w:val="006A7DA5"/>
    <w:rsid w:val="006D7B19"/>
    <w:rsid w:val="006F16C1"/>
    <w:rsid w:val="0072113B"/>
    <w:rsid w:val="007F4E4E"/>
    <w:rsid w:val="0080519F"/>
    <w:rsid w:val="00817CA8"/>
    <w:rsid w:val="00837093"/>
    <w:rsid w:val="00855832"/>
    <w:rsid w:val="008A5EE3"/>
    <w:rsid w:val="008C0DAE"/>
    <w:rsid w:val="008D7139"/>
    <w:rsid w:val="008F0141"/>
    <w:rsid w:val="00901CA7"/>
    <w:rsid w:val="009617A2"/>
    <w:rsid w:val="00986679"/>
    <w:rsid w:val="009A3D91"/>
    <w:rsid w:val="009A6025"/>
    <w:rsid w:val="009B6A81"/>
    <w:rsid w:val="009C660F"/>
    <w:rsid w:val="009E16A7"/>
    <w:rsid w:val="00A30E9A"/>
    <w:rsid w:val="00A37281"/>
    <w:rsid w:val="00A67738"/>
    <w:rsid w:val="00A72CF5"/>
    <w:rsid w:val="00AC519D"/>
    <w:rsid w:val="00B2355E"/>
    <w:rsid w:val="00B3563F"/>
    <w:rsid w:val="00B779C5"/>
    <w:rsid w:val="00B91A8B"/>
    <w:rsid w:val="00B9557F"/>
    <w:rsid w:val="00BB58FF"/>
    <w:rsid w:val="00BE077E"/>
    <w:rsid w:val="00C30C1E"/>
    <w:rsid w:val="00C6473D"/>
    <w:rsid w:val="00C67B46"/>
    <w:rsid w:val="00C7027E"/>
    <w:rsid w:val="00C859B6"/>
    <w:rsid w:val="00CA42C5"/>
    <w:rsid w:val="00CC664D"/>
    <w:rsid w:val="00CD391E"/>
    <w:rsid w:val="00CF41CF"/>
    <w:rsid w:val="00D33F9A"/>
    <w:rsid w:val="00D56C46"/>
    <w:rsid w:val="00D65E4D"/>
    <w:rsid w:val="00D71971"/>
    <w:rsid w:val="00D87E3B"/>
    <w:rsid w:val="00DA1A5D"/>
    <w:rsid w:val="00DD310D"/>
    <w:rsid w:val="00E36B90"/>
    <w:rsid w:val="00E759D3"/>
    <w:rsid w:val="00E854CC"/>
    <w:rsid w:val="00E902E9"/>
    <w:rsid w:val="00EC28D1"/>
    <w:rsid w:val="00EE56F7"/>
    <w:rsid w:val="00F01B58"/>
    <w:rsid w:val="00F056B6"/>
    <w:rsid w:val="00F27380"/>
    <w:rsid w:val="00F27EC6"/>
    <w:rsid w:val="00F349E3"/>
    <w:rsid w:val="00F53EAF"/>
    <w:rsid w:val="00F56465"/>
    <w:rsid w:val="00F60097"/>
    <w:rsid w:val="00F605C0"/>
    <w:rsid w:val="00F77629"/>
    <w:rsid w:val="00F96B86"/>
    <w:rsid w:val="00FA0FE1"/>
    <w:rsid w:val="00FD276C"/>
    <w:rsid w:val="00FF16CC"/>
    <w:rsid w:val="00FF210D"/>
    <w:rsid w:val="02F65412"/>
    <w:rsid w:val="06BA52A3"/>
    <w:rsid w:val="0A03512C"/>
    <w:rsid w:val="0F6F5BF2"/>
    <w:rsid w:val="117A6019"/>
    <w:rsid w:val="128C30C4"/>
    <w:rsid w:val="136E2A4E"/>
    <w:rsid w:val="13DA40A1"/>
    <w:rsid w:val="14E86108"/>
    <w:rsid w:val="19553A9D"/>
    <w:rsid w:val="1CE252F3"/>
    <w:rsid w:val="1DD47505"/>
    <w:rsid w:val="22F07AE2"/>
    <w:rsid w:val="263F62B2"/>
    <w:rsid w:val="27827F12"/>
    <w:rsid w:val="2EBD1E84"/>
    <w:rsid w:val="34781B90"/>
    <w:rsid w:val="36074CC8"/>
    <w:rsid w:val="3B0E03F8"/>
    <w:rsid w:val="3DF539B0"/>
    <w:rsid w:val="47D54F92"/>
    <w:rsid w:val="49D46CB0"/>
    <w:rsid w:val="4A321E28"/>
    <w:rsid w:val="4CBD1D79"/>
    <w:rsid w:val="51914ADE"/>
    <w:rsid w:val="53282C9E"/>
    <w:rsid w:val="59DE758B"/>
    <w:rsid w:val="5CAF7C58"/>
    <w:rsid w:val="60EE7483"/>
    <w:rsid w:val="687D75C8"/>
    <w:rsid w:val="6CA4030D"/>
    <w:rsid w:val="6FFA1FAF"/>
    <w:rsid w:val="73D41788"/>
    <w:rsid w:val="78256818"/>
    <w:rsid w:val="799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807C4"/>
  <w15:docId w15:val="{9E66D550-35DC-4B96-8E3C-1416D98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列表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.xiaoyan@coscoshippi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薛晓艳</dc:creator>
  <cp:lastModifiedBy>薛 薛</cp:lastModifiedBy>
  <cp:revision>2</cp:revision>
  <dcterms:created xsi:type="dcterms:W3CDTF">2025-05-26T09:00:00Z</dcterms:created>
  <dcterms:modified xsi:type="dcterms:W3CDTF">2025-05-26T09:00:00Z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5AB5BDE7A11C463A87A57D7C3CB3CD90_13</vt:lpwstr>
  </property>
  <property fmtid="{D5CDD505-2E9C-101B-9397-08002B2CF9AE}" pid="4" name="KSOTemplateDocerSaveRecord">
    <vt:lpwstr>eyJoZGlkIjoiMzEwNTM5NzYwMDRjMzkwZTVkZjY2ODkwMGIxNGU0OTUiLCJ1c2VySWQiOiIyMzA1MTQ2NTcifQ==</vt:lpwstr>
  </property>
</Properties>
</file>