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07A8" w14:textId="26C81081" w:rsidR="00EA56F0" w:rsidRPr="00F61EF8" w:rsidRDefault="00EA56F0" w:rsidP="00EA56F0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8"/>
        </w:rPr>
      </w:pPr>
      <w:bookmarkStart w:id="0" w:name="_Hlk502244792"/>
      <w:bookmarkEnd w:id="0"/>
      <w:proofErr w:type="gramStart"/>
      <w:r w:rsidRPr="00F61EF8">
        <w:rPr>
          <w:rFonts w:ascii="宋体" w:eastAsia="宋体" w:hAnsi="宋体" w:hint="eastAsia"/>
          <w:b/>
          <w:bCs/>
          <w:sz w:val="24"/>
          <w:szCs w:val="28"/>
        </w:rPr>
        <w:t>询</w:t>
      </w:r>
      <w:proofErr w:type="gramEnd"/>
      <w:r w:rsidRPr="00F61EF8">
        <w:rPr>
          <w:rFonts w:ascii="宋体" w:eastAsia="宋体" w:hAnsi="宋体" w:hint="eastAsia"/>
          <w:b/>
          <w:bCs/>
          <w:sz w:val="24"/>
          <w:szCs w:val="28"/>
        </w:rPr>
        <w:t>比公告</w:t>
      </w:r>
    </w:p>
    <w:p w14:paraId="7C57BB4D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项目所在地：上海市</w:t>
      </w:r>
    </w:p>
    <w:p w14:paraId="4CB9822A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一、采购条件</w:t>
      </w:r>
    </w:p>
    <w:p w14:paraId="03C37594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本远洋大厦27、28楼中央空调主机更新项目已由项目审批/批准/备案机关批准，项目资金来源为其他资金260万元；采购人为中远海运集装箱运输有限公司。本项目已具备采购条件，现采购方式为</w:t>
      </w:r>
      <w:proofErr w:type="gramStart"/>
      <w:r w:rsidRPr="00F61EF8">
        <w:rPr>
          <w:rFonts w:ascii="宋体" w:eastAsia="宋体" w:hAnsi="宋体" w:hint="eastAsia"/>
          <w:sz w:val="24"/>
          <w:szCs w:val="24"/>
        </w:rPr>
        <w:t>询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>比采购。</w:t>
      </w:r>
    </w:p>
    <w:p w14:paraId="7C826CF4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二、项目概况</w:t>
      </w:r>
    </w:p>
    <w:p w14:paraId="329AC3B4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规模：本项目预算金额为人民币260万元，报价超出预算金额的，按无效报价处理。</w:t>
      </w:r>
    </w:p>
    <w:p w14:paraId="76529BFE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范围：本采购项目划分为1个标段，本次采购为其中的：</w:t>
      </w:r>
    </w:p>
    <w:p w14:paraId="5A3743AD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（001）远洋大厦27、28楼中央空调主机更新项目；</w:t>
      </w:r>
    </w:p>
    <w:p w14:paraId="152C2CFA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三、报价人资格要求</w:t>
      </w:r>
    </w:p>
    <w:p w14:paraId="5AC6203A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（001远洋大厦27、28楼中央空调主机更新项目）的报价人资格能力要求：</w:t>
      </w:r>
    </w:p>
    <w:p w14:paraId="7DCF2DC1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_Hlk208413662"/>
      <w:r w:rsidRPr="00F61EF8">
        <w:rPr>
          <w:rFonts w:ascii="宋体" w:eastAsia="宋体" w:hAnsi="宋体" w:hint="eastAsia"/>
          <w:sz w:val="24"/>
          <w:szCs w:val="24"/>
        </w:rPr>
        <w:t>1、具有法人资格和独立承担民事责任的能力；</w:t>
      </w:r>
    </w:p>
    <w:p w14:paraId="101B3968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2、参加采购活动前三年内，未被“信用中国”（www.creditchina.gov.cn）列入失信被执行人、重大税收违法失信主体名单、严重违法失信行为记录名单；</w:t>
      </w:r>
    </w:p>
    <w:p w14:paraId="7F75FAA8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3、具备履行合同所必需的专业设备和技术能力</w:t>
      </w:r>
      <w:bookmarkEnd w:id="1"/>
      <w:r w:rsidRPr="00F61EF8">
        <w:rPr>
          <w:rFonts w:ascii="宋体" w:eastAsia="宋体" w:hAnsi="宋体" w:hint="eastAsia"/>
          <w:sz w:val="24"/>
          <w:szCs w:val="24"/>
        </w:rPr>
        <w:t>；</w:t>
      </w:r>
    </w:p>
    <w:p w14:paraId="6C1E01DB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本项目不允许联合体报价。</w:t>
      </w:r>
    </w:p>
    <w:p w14:paraId="563A0E17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四、</w:t>
      </w:r>
      <w:proofErr w:type="gramStart"/>
      <w:r w:rsidRPr="00F61EF8">
        <w:rPr>
          <w:rFonts w:ascii="宋体" w:eastAsia="宋体" w:hAnsi="宋体" w:hint="eastAsia"/>
          <w:sz w:val="24"/>
          <w:szCs w:val="24"/>
        </w:rPr>
        <w:t>询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 xml:space="preserve">比文件的获取 </w:t>
      </w:r>
    </w:p>
    <w:p w14:paraId="0C3B78FA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获取时间：从2025年10月12日16时00分到2025年10月15日16时00分</w:t>
      </w:r>
    </w:p>
    <w:p w14:paraId="609CC285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获取方式：从2025年10月12日到2025年10月15日，每天上午9 时至11 时，下午13 时至16 时（北京时间，法定节假日除外）领取。 1、获取</w:t>
      </w:r>
      <w:proofErr w:type="gramStart"/>
      <w:r w:rsidRPr="00F61EF8">
        <w:rPr>
          <w:rFonts w:ascii="宋体" w:eastAsia="宋体" w:hAnsi="宋体" w:hint="eastAsia"/>
          <w:sz w:val="24"/>
          <w:szCs w:val="24"/>
        </w:rPr>
        <w:t>询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>比文件需提供的资料： 1）法定代表人证明书或法定代表人授权委托书；2）法定代表人身份证或被授权人身份证(复印件加盖公章)。2、线上文件领取步骤：供应商关注“中</w:t>
      </w:r>
      <w:proofErr w:type="gramStart"/>
      <w:r w:rsidRPr="00F61EF8">
        <w:rPr>
          <w:rFonts w:ascii="宋体" w:eastAsia="宋体" w:hAnsi="宋体" w:hint="eastAsia"/>
          <w:sz w:val="24"/>
          <w:szCs w:val="24"/>
        </w:rPr>
        <w:t>世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>建</w:t>
      </w:r>
      <w:proofErr w:type="gramStart"/>
      <w:r w:rsidRPr="00F61EF8">
        <w:rPr>
          <w:rFonts w:ascii="宋体" w:eastAsia="宋体" w:hAnsi="宋体" w:hint="eastAsia"/>
          <w:sz w:val="24"/>
          <w:szCs w:val="24"/>
        </w:rPr>
        <w:t>咨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>”</w:t>
      </w:r>
      <w:proofErr w:type="gramStart"/>
      <w:r w:rsidRPr="00F61EF8">
        <w:rPr>
          <w:rFonts w:ascii="宋体" w:eastAsia="宋体" w:hAnsi="宋体" w:hint="eastAsia"/>
          <w:sz w:val="24"/>
          <w:szCs w:val="24"/>
        </w:rPr>
        <w:t>微信公众号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>，主界面右下角点击“领取文件”，按提示领取并下载</w:t>
      </w:r>
      <w:proofErr w:type="gramStart"/>
      <w:r w:rsidRPr="00F61EF8">
        <w:rPr>
          <w:rFonts w:ascii="宋体" w:eastAsia="宋体" w:hAnsi="宋体" w:hint="eastAsia"/>
          <w:sz w:val="24"/>
          <w:szCs w:val="24"/>
        </w:rPr>
        <w:t>询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>比文件。3、</w:t>
      </w:r>
      <w:proofErr w:type="gramStart"/>
      <w:r w:rsidRPr="00F61EF8">
        <w:rPr>
          <w:rFonts w:ascii="宋体" w:eastAsia="宋体" w:hAnsi="宋体" w:hint="eastAsia"/>
          <w:sz w:val="24"/>
          <w:szCs w:val="24"/>
        </w:rPr>
        <w:t>询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>比文件售价：人民币500元/本（售后不退）</w:t>
      </w:r>
    </w:p>
    <w:p w14:paraId="78DF4EE4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五、响应文件的递交</w:t>
      </w:r>
    </w:p>
    <w:p w14:paraId="29E27438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递交截止时间：2025年10月20日10时00分</w:t>
      </w:r>
    </w:p>
    <w:p w14:paraId="6F9157B1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递交方式：上海市普陀区曹杨路528弄35号（中</w:t>
      </w:r>
      <w:proofErr w:type="gramStart"/>
      <w:r w:rsidRPr="00F61EF8">
        <w:rPr>
          <w:rFonts w:ascii="宋体" w:eastAsia="宋体" w:hAnsi="宋体" w:hint="eastAsia"/>
          <w:sz w:val="24"/>
          <w:szCs w:val="24"/>
        </w:rPr>
        <w:t>世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>办公楼）会议室，详见底楼</w:t>
      </w:r>
      <w:r w:rsidRPr="00F61EF8">
        <w:rPr>
          <w:rFonts w:ascii="宋体" w:eastAsia="宋体" w:hAnsi="宋体" w:hint="eastAsia"/>
          <w:sz w:val="24"/>
          <w:szCs w:val="24"/>
        </w:rPr>
        <w:lastRenderedPageBreak/>
        <w:t>大屏幕，纸质文件递交</w:t>
      </w:r>
    </w:p>
    <w:p w14:paraId="35DE08DA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六、</w:t>
      </w:r>
      <w:proofErr w:type="gramStart"/>
      <w:r w:rsidRPr="00F61EF8">
        <w:rPr>
          <w:rFonts w:ascii="宋体" w:eastAsia="宋体" w:hAnsi="宋体" w:hint="eastAsia"/>
          <w:sz w:val="24"/>
          <w:szCs w:val="24"/>
        </w:rPr>
        <w:t>询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>比时间及地点</w:t>
      </w:r>
    </w:p>
    <w:p w14:paraId="22066E3C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 w:rsidRPr="00F61EF8">
        <w:rPr>
          <w:rFonts w:ascii="宋体" w:eastAsia="宋体" w:hAnsi="宋体" w:hint="eastAsia"/>
          <w:sz w:val="24"/>
          <w:szCs w:val="24"/>
        </w:rPr>
        <w:t>询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>比时间：2025年10月20日10时00分</w:t>
      </w:r>
    </w:p>
    <w:p w14:paraId="6BBFC1DF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 w:rsidRPr="00F61EF8">
        <w:rPr>
          <w:rFonts w:ascii="宋体" w:eastAsia="宋体" w:hAnsi="宋体" w:hint="eastAsia"/>
          <w:sz w:val="24"/>
          <w:szCs w:val="24"/>
        </w:rPr>
        <w:t>询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>比地点：上海市普陀区曹杨路528弄35号（中</w:t>
      </w:r>
      <w:proofErr w:type="gramStart"/>
      <w:r w:rsidRPr="00F61EF8">
        <w:rPr>
          <w:rFonts w:ascii="宋体" w:eastAsia="宋体" w:hAnsi="宋体" w:hint="eastAsia"/>
          <w:sz w:val="24"/>
          <w:szCs w:val="24"/>
        </w:rPr>
        <w:t>世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>办公楼）会议室，详见底楼大屏幕</w:t>
      </w:r>
    </w:p>
    <w:p w14:paraId="367D6C31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七、其他</w:t>
      </w:r>
    </w:p>
    <w:p w14:paraId="04AC6819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1、项目编号：</w:t>
      </w:r>
      <w:bookmarkStart w:id="2" w:name="OLE_LINK2"/>
      <w:proofErr w:type="gramStart"/>
      <w:r w:rsidRPr="00F61EF8">
        <w:rPr>
          <w:rFonts w:ascii="宋体" w:eastAsia="宋体" w:hAnsi="宋体" w:hint="eastAsia"/>
          <w:sz w:val="24"/>
          <w:szCs w:val="24"/>
        </w:rPr>
        <w:t>招案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>2025-3787</w:t>
      </w:r>
      <w:bookmarkEnd w:id="2"/>
    </w:p>
    <w:p w14:paraId="652247D1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2、采购内容：</w:t>
      </w:r>
      <w:bookmarkStart w:id="3" w:name="OLE_LINK3"/>
      <w:r w:rsidRPr="00F61EF8">
        <w:rPr>
          <w:rFonts w:ascii="宋体" w:eastAsia="宋体" w:hAnsi="宋体" w:hint="eastAsia"/>
          <w:sz w:val="24"/>
          <w:szCs w:val="24"/>
        </w:rPr>
        <w:t>远洋大厦27、28楼中央空调主机更新项目</w:t>
      </w:r>
      <w:bookmarkEnd w:id="3"/>
      <w:r w:rsidRPr="00F61EF8">
        <w:rPr>
          <w:rFonts w:ascii="宋体" w:eastAsia="宋体" w:hAnsi="宋体" w:hint="eastAsia"/>
          <w:sz w:val="24"/>
          <w:szCs w:val="24"/>
        </w:rPr>
        <w:t>，具体要求详见</w:t>
      </w:r>
      <w:proofErr w:type="gramStart"/>
      <w:r w:rsidRPr="00F61EF8">
        <w:rPr>
          <w:rFonts w:ascii="宋体" w:eastAsia="宋体" w:hAnsi="宋体" w:hint="eastAsia"/>
          <w:sz w:val="24"/>
          <w:szCs w:val="24"/>
        </w:rPr>
        <w:t>询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>比文件—第四部分采购需求</w:t>
      </w:r>
    </w:p>
    <w:p w14:paraId="6F2A1ABA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3、交付期限：开工之日起65</w:t>
      </w:r>
      <w:proofErr w:type="gramStart"/>
      <w:r w:rsidRPr="00F61EF8">
        <w:rPr>
          <w:rFonts w:ascii="宋体" w:eastAsia="宋体" w:hAnsi="宋体" w:hint="eastAsia"/>
          <w:sz w:val="24"/>
          <w:szCs w:val="24"/>
        </w:rPr>
        <w:t>日历天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>内验收通过</w:t>
      </w:r>
    </w:p>
    <w:p w14:paraId="3D5050CD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4、公告发布地址：</w:t>
      </w:r>
      <w:r w:rsidRPr="00F61EF8">
        <w:rPr>
          <w:rFonts w:ascii="宋体" w:eastAsia="宋体" w:hAnsi="宋体"/>
          <w:sz w:val="24"/>
          <w:szCs w:val="24"/>
        </w:rPr>
        <w:t>中国招标投标公共服务平台（http://www.cebpubservice.com/）</w:t>
      </w:r>
      <w:r w:rsidRPr="00F61EF8">
        <w:rPr>
          <w:rFonts w:ascii="宋体" w:eastAsia="宋体" w:hAnsi="宋体" w:hint="eastAsia"/>
          <w:sz w:val="24"/>
          <w:szCs w:val="24"/>
        </w:rPr>
        <w:t>、</w:t>
      </w:r>
      <w:r w:rsidRPr="00F61EF8">
        <w:rPr>
          <w:rFonts w:ascii="宋体" w:eastAsia="宋体" w:hAnsi="宋体"/>
          <w:sz w:val="24"/>
          <w:szCs w:val="24"/>
        </w:rPr>
        <w:t>海洋服务中心（https://gs.coscoshipping.com/portal/index?langulageType=1）</w:t>
      </w:r>
    </w:p>
    <w:p w14:paraId="4D388C6F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八、监督部门</w:t>
      </w:r>
    </w:p>
    <w:p w14:paraId="0D704E80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本项目的监督部门为</w:t>
      </w:r>
      <w:r w:rsidRPr="00F61EF8">
        <w:rPr>
          <w:rFonts w:ascii="宋体" w:eastAsia="宋体" w:hAnsi="宋体"/>
          <w:sz w:val="24"/>
          <w:szCs w:val="24"/>
        </w:rPr>
        <w:t>中远海运集装箱运输有限公司纪委工作部/监督审计部/党委巡察办</w:t>
      </w:r>
      <w:r w:rsidRPr="00F61EF8">
        <w:rPr>
          <w:rFonts w:ascii="宋体" w:eastAsia="宋体" w:hAnsi="宋体" w:hint="eastAsia"/>
          <w:sz w:val="24"/>
          <w:szCs w:val="24"/>
        </w:rPr>
        <w:t>；联系方式：电话</w:t>
      </w:r>
      <w:r w:rsidRPr="00F61EF8">
        <w:rPr>
          <w:rFonts w:ascii="宋体" w:eastAsia="宋体" w:hAnsi="宋体"/>
          <w:sz w:val="24"/>
          <w:szCs w:val="24"/>
        </w:rPr>
        <w:t>021-65953164；</w:t>
      </w:r>
      <w:hyperlink r:id="rId4" w:history="1">
        <w:r w:rsidRPr="00F61EF8">
          <w:rPr>
            <w:rStyle w:val="a3"/>
            <w:rFonts w:ascii="宋体" w:eastAsia="宋体" w:hAnsi="宋体"/>
            <w:sz w:val="24"/>
            <w:szCs w:val="24"/>
          </w:rPr>
          <w:t>邮箱jubao@coscon.com</w:t>
        </w:r>
      </w:hyperlink>
      <w:r w:rsidRPr="00F61EF8">
        <w:rPr>
          <w:rFonts w:ascii="宋体" w:eastAsia="宋体" w:hAnsi="宋体" w:hint="eastAsia"/>
          <w:sz w:val="24"/>
          <w:szCs w:val="24"/>
        </w:rPr>
        <w:t>。</w:t>
      </w:r>
    </w:p>
    <w:p w14:paraId="2880459D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九、联系方式</w:t>
      </w:r>
    </w:p>
    <w:p w14:paraId="5BFB6BF4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采 购 人：中远海运集装箱运输有限公司</w:t>
      </w:r>
    </w:p>
    <w:p w14:paraId="57695A43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地    址：上海市虹口区东大名路378号</w:t>
      </w:r>
    </w:p>
    <w:p w14:paraId="7FB8A862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 xml:space="preserve">联 系 人：吴伟民 </w:t>
      </w:r>
    </w:p>
    <w:p w14:paraId="6A20B4F4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 xml:space="preserve">电    话：021-35124888 </w:t>
      </w:r>
    </w:p>
    <w:p w14:paraId="03CAF080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4" w:name="_Toc485219456"/>
      <w:bookmarkEnd w:id="4"/>
    </w:p>
    <w:p w14:paraId="1B791BA5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采购代理机构：上海中世建设咨询有限公司</w:t>
      </w:r>
    </w:p>
    <w:p w14:paraId="102644D0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地    址：上海市普陀区曹杨路528弄35号</w:t>
      </w:r>
    </w:p>
    <w:p w14:paraId="272A980F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联 系 人：史静思、周美彤</w:t>
      </w:r>
    </w:p>
    <w:p w14:paraId="28184FA4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r w:rsidRPr="00F61EF8">
        <w:rPr>
          <w:rFonts w:ascii="宋体" w:eastAsia="宋体" w:hAnsi="宋体" w:hint="eastAsia"/>
          <w:sz w:val="24"/>
          <w:szCs w:val="24"/>
        </w:rPr>
        <w:t>电    话：021-52555818</w:t>
      </w:r>
    </w:p>
    <w:p w14:paraId="47B41866" w14:textId="77777777" w:rsidR="00EA56F0" w:rsidRPr="00F61EF8" w:rsidRDefault="00EA56F0" w:rsidP="00EA56F0">
      <w:pPr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 w:rsidRPr="00F61EF8">
        <w:rPr>
          <w:rFonts w:ascii="宋体" w:eastAsia="宋体" w:hAnsi="宋体" w:hint="eastAsia"/>
          <w:sz w:val="24"/>
          <w:szCs w:val="24"/>
        </w:rPr>
        <w:t>邮</w:t>
      </w:r>
      <w:proofErr w:type="gramEnd"/>
      <w:r w:rsidRPr="00F61EF8">
        <w:rPr>
          <w:rFonts w:ascii="宋体" w:eastAsia="宋体" w:hAnsi="宋体" w:hint="eastAsia"/>
          <w:sz w:val="24"/>
          <w:szCs w:val="24"/>
        </w:rPr>
        <w:t xml:space="preserve">    箱：zhoumeitong@cwcc.net.cn</w:t>
      </w:r>
    </w:p>
    <w:p w14:paraId="5BDEE3B0" w14:textId="77777777" w:rsidR="00775237" w:rsidRPr="00EA56F0" w:rsidRDefault="00775237"/>
    <w:sectPr w:rsidR="00775237" w:rsidRPr="00EA5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F0"/>
    <w:rsid w:val="00775237"/>
    <w:rsid w:val="00EA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04E88"/>
  <w15:chartTrackingRefBased/>
  <w15:docId w15:val="{C61A9D23-8822-4BB9-BD14-03F0FC3B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6F0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EA56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7038;&#31665;jubao@coscon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dongyz/Dong Yangzi(PMC)</dc:creator>
  <cp:keywords/>
  <dc:description/>
  <cp:lastModifiedBy>dongyz/Dong Yangzi(PMC)</cp:lastModifiedBy>
  <cp:revision>1</cp:revision>
  <dcterms:created xsi:type="dcterms:W3CDTF">2025-10-11T08:45:00Z</dcterms:created>
  <dcterms:modified xsi:type="dcterms:W3CDTF">2025-10-11T08:45:00Z</dcterms:modified>
</cp:coreProperties>
</file>